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06" w:rsidRPr="00E813B9" w:rsidRDefault="00F83F06" w:rsidP="00F83F06">
      <w:pPr>
        <w:jc w:val="both"/>
        <w:rPr>
          <w:b/>
          <w:w w:val="150"/>
          <w:sz w:val="36"/>
          <w:szCs w:val="36"/>
        </w:rPr>
      </w:pPr>
      <w:r w:rsidRPr="00216A96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13B9">
        <w:rPr>
          <w:b/>
          <w:w w:val="150"/>
          <w:sz w:val="36"/>
          <w:szCs w:val="36"/>
        </w:rPr>
        <w:t>Как вести себя на воде</w:t>
      </w:r>
    </w:p>
    <w:p w:rsidR="00F83F06" w:rsidRDefault="00F83F06" w:rsidP="00F83F06">
      <w:pPr>
        <w:jc w:val="both"/>
        <w:rPr>
          <w:b/>
        </w:rPr>
      </w:pPr>
    </w:p>
    <w:p w:rsidR="00F83F06" w:rsidRPr="00F33E34" w:rsidRDefault="00F83F06" w:rsidP="00F83F06">
      <w:pPr>
        <w:jc w:val="both"/>
        <w:rPr>
          <w:b/>
        </w:rPr>
      </w:pPr>
    </w:p>
    <w:p w:rsidR="00F83F06" w:rsidRPr="00AF1319" w:rsidRDefault="00F83F06" w:rsidP="00F83F06">
      <w:pPr>
        <w:tabs>
          <w:tab w:val="left" w:pos="426"/>
          <w:tab w:val="left" w:pos="8276"/>
          <w:tab w:val="left" w:pos="8456"/>
        </w:tabs>
        <w:ind w:left="-4" w:right="10"/>
        <w:jc w:val="center"/>
        <w:rPr>
          <w:b/>
          <w:caps/>
          <w:color w:val="FF0000"/>
          <w:sz w:val="26"/>
          <w:szCs w:val="26"/>
        </w:rPr>
      </w:pPr>
      <w:r w:rsidRPr="00AF1319">
        <w:rPr>
          <w:b/>
          <w:caps/>
          <w:color w:val="FF0000"/>
          <w:sz w:val="26"/>
          <w:szCs w:val="26"/>
        </w:rPr>
        <w:t>Как вести себя на воде в летнее время</w:t>
      </w:r>
    </w:p>
    <w:p w:rsidR="00F83F06" w:rsidRDefault="00F83F06" w:rsidP="00F83F06">
      <w:pPr>
        <w:tabs>
          <w:tab w:val="left" w:pos="426"/>
        </w:tabs>
        <w:ind w:left="-4"/>
        <w:rPr>
          <w:b/>
        </w:rPr>
      </w:pPr>
      <w:r>
        <w:rPr>
          <w:caps/>
          <w:noProof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76200</wp:posOffset>
            </wp:positionV>
            <wp:extent cx="2940685" cy="1838325"/>
            <wp:effectExtent l="19050" t="19050" r="12065" b="28575"/>
            <wp:wrapTight wrapText="bothSides">
              <wp:wrapPolygon edited="0">
                <wp:start x="-140" y="-224"/>
                <wp:lineTo x="-140" y="21936"/>
                <wp:lineTo x="21689" y="21936"/>
                <wp:lineTo x="21689" y="-224"/>
                <wp:lineTo x="-140" y="-224"/>
              </wp:wrapPolygon>
            </wp:wrapTight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100965</wp:posOffset>
            </wp:positionV>
            <wp:extent cx="2915920" cy="1851025"/>
            <wp:effectExtent l="19050" t="19050" r="17780" b="15875"/>
            <wp:wrapSquare wrapText="right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85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284"/>
        </w:tabs>
        <w:ind w:left="284"/>
        <w:rPr>
          <w:b/>
        </w:rPr>
      </w:pPr>
      <w:r>
        <w:rPr>
          <w:b/>
        </w:rPr>
        <w:t>Не стойте и  не играйте в тех местах,                         Не  ныряйте в незнакомых  местах.</w:t>
      </w:r>
    </w:p>
    <w:p w:rsidR="00F83F06" w:rsidRDefault="00F83F06" w:rsidP="00F83F06">
      <w:pPr>
        <w:tabs>
          <w:tab w:val="left" w:pos="284"/>
          <w:tab w:val="left" w:pos="6256"/>
        </w:tabs>
        <w:ind w:left="284" w:right="-6"/>
        <w:jc w:val="both"/>
        <w:rPr>
          <w:b/>
        </w:rPr>
      </w:pPr>
      <w:r>
        <w:rPr>
          <w:b/>
        </w:rPr>
        <w:t>откуда можно свалиться в воду                                  Не известно, что может быть на дне</w:t>
      </w: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12065</wp:posOffset>
            </wp:positionV>
            <wp:extent cx="2953385" cy="1838325"/>
            <wp:effectExtent l="19050" t="19050" r="18415" b="28575"/>
            <wp:wrapTight wrapText="bothSides">
              <wp:wrapPolygon edited="0">
                <wp:start x="-139" y="-224"/>
                <wp:lineTo x="-139" y="21936"/>
                <wp:lineTo x="21735" y="21936"/>
                <wp:lineTo x="21735" y="-224"/>
                <wp:lineTo x="-139" y="-224"/>
              </wp:wrapPolygon>
            </wp:wrapTight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12065</wp:posOffset>
            </wp:positionV>
            <wp:extent cx="2915920" cy="1838325"/>
            <wp:effectExtent l="19050" t="19050" r="17780" b="28575"/>
            <wp:wrapTight wrapText="bothSides">
              <wp:wrapPolygon edited="0">
                <wp:start x="-141" y="-224"/>
                <wp:lineTo x="-141" y="21936"/>
                <wp:lineTo x="21732" y="21936"/>
                <wp:lineTo x="21732" y="-224"/>
                <wp:lineTo x="-141" y="-224"/>
              </wp:wrapPolygon>
            </wp:wrapTight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284"/>
        </w:tabs>
        <w:ind w:firstLine="426"/>
        <w:rPr>
          <w:b/>
        </w:rPr>
      </w:pPr>
      <w:r>
        <w:rPr>
          <w:b/>
        </w:rPr>
        <w:t>Не  используйте  для  плавания                                  Не  заплывайте  далеко  от  берега</w:t>
      </w:r>
    </w:p>
    <w:p w:rsidR="00F83F06" w:rsidRDefault="00F83F06" w:rsidP="00F83F06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ненадёжные  самодельные  устройства                      на  надувных  матрацах  и  камерах</w:t>
      </w:r>
    </w:p>
    <w:p w:rsidR="00F83F06" w:rsidRDefault="00F83F06" w:rsidP="00F83F06">
      <w:pPr>
        <w:tabs>
          <w:tab w:val="left" w:pos="426"/>
        </w:tabs>
        <w:ind w:left="-4"/>
        <w:rPr>
          <w:b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165100</wp:posOffset>
            </wp:positionV>
            <wp:extent cx="2941955" cy="1851660"/>
            <wp:effectExtent l="19050" t="19050" r="10795" b="15240"/>
            <wp:wrapTight wrapText="bothSides">
              <wp:wrapPolygon edited="0">
                <wp:start x="-140" y="-222"/>
                <wp:lineTo x="-140" y="21778"/>
                <wp:lineTo x="21679" y="21778"/>
                <wp:lineTo x="21679" y="-222"/>
                <wp:lineTo x="-140" y="-222"/>
              </wp:wrapPolygon>
            </wp:wrapTight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5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158750</wp:posOffset>
            </wp:positionV>
            <wp:extent cx="2865755" cy="1851025"/>
            <wp:effectExtent l="19050" t="19050" r="10795" b="15875"/>
            <wp:wrapTight wrapText="bothSides">
              <wp:wrapPolygon edited="0">
                <wp:start x="-144" y="-222"/>
                <wp:lineTo x="-144" y="21785"/>
                <wp:lineTo x="21681" y="21785"/>
                <wp:lineTo x="21681" y="-222"/>
                <wp:lineTo x="-144" y="-222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5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-4"/>
        <w:rPr>
          <w:b/>
        </w:rPr>
      </w:pPr>
    </w:p>
    <w:p w:rsidR="00F83F06" w:rsidRDefault="00F83F06" w:rsidP="00F83F06">
      <w:pPr>
        <w:tabs>
          <w:tab w:val="left" w:pos="426"/>
        </w:tabs>
        <w:ind w:left="426"/>
        <w:rPr>
          <w:b/>
        </w:rPr>
      </w:pPr>
      <w:r>
        <w:rPr>
          <w:b/>
        </w:rPr>
        <w:t>В воде  избегайте  вертикального                               Не  боритесь  с  сильным течением,</w:t>
      </w:r>
    </w:p>
    <w:p w:rsidR="00F83F06" w:rsidRDefault="00F83F06" w:rsidP="00F83F06">
      <w:pPr>
        <w:tabs>
          <w:tab w:val="left" w:pos="426"/>
        </w:tabs>
        <w:ind w:left="426" w:right="-6"/>
        <w:jc w:val="both"/>
        <w:rPr>
          <w:b/>
        </w:rPr>
      </w:pPr>
      <w:r>
        <w:rPr>
          <w:b/>
        </w:rPr>
        <w:lastRenderedPageBreak/>
        <w:t xml:space="preserve">положения, не  ходите  по  илистому                          плывите  по  течению, постепенно </w:t>
      </w:r>
    </w:p>
    <w:p w:rsidR="00F83F06" w:rsidRPr="007C3B39" w:rsidRDefault="00F83F06" w:rsidP="00F83F06">
      <w:pPr>
        <w:tabs>
          <w:tab w:val="left" w:pos="426"/>
        </w:tabs>
        <w:ind w:left="426" w:right="-6"/>
        <w:jc w:val="both"/>
        <w:rPr>
          <w:b/>
        </w:rPr>
      </w:pPr>
      <w:r w:rsidRPr="007C3B39">
        <w:rPr>
          <w:b/>
        </w:rPr>
        <w:t>и заросшему  растительностью  дну                                     приближаясь  к  берегу</w:t>
      </w:r>
    </w:p>
    <w:p w:rsidR="00F83F06" w:rsidRPr="009B0BBE" w:rsidRDefault="00F83F06" w:rsidP="00F83F06">
      <w:pPr>
        <w:pStyle w:val="2"/>
        <w:tabs>
          <w:tab w:val="left" w:pos="426"/>
          <w:tab w:val="left" w:pos="2485"/>
        </w:tabs>
        <w:spacing w:before="0" w:beforeAutospacing="0" w:after="0" w:afterAutospacing="0"/>
        <w:ind w:left="-4" w:right="2"/>
        <w:rPr>
          <w:color w:val="0000FF"/>
          <w:sz w:val="24"/>
          <w:szCs w:val="24"/>
        </w:rPr>
      </w:pPr>
      <w:r w:rsidRPr="009B0BBE">
        <w:rPr>
          <w:b w:val="0"/>
          <w:bCs w:val="0"/>
          <w:color w:val="0000FF"/>
          <w:w w:val="119"/>
          <w:sz w:val="24"/>
          <w:szCs w:val="24"/>
        </w:rPr>
        <w:t xml:space="preserve">ПОМНИТЕ! </w:t>
      </w:r>
      <w:r w:rsidRPr="009B0BBE">
        <w:rPr>
          <w:color w:val="0000FF"/>
          <w:sz w:val="24"/>
          <w:szCs w:val="24"/>
        </w:rPr>
        <w:t>Несчастного случая не произойдет,</w:t>
      </w:r>
      <w:r>
        <w:rPr>
          <w:color w:val="0000FF"/>
          <w:sz w:val="24"/>
          <w:szCs w:val="24"/>
        </w:rPr>
        <w:t xml:space="preserve"> </w:t>
      </w:r>
      <w:r w:rsidRPr="009B0BBE">
        <w:rPr>
          <w:color w:val="0000FF"/>
          <w:sz w:val="24"/>
          <w:szCs w:val="24"/>
        </w:rPr>
        <w:t>если строго соблюдать правила поведения на воде!</w:t>
      </w:r>
    </w:p>
    <w:p w:rsidR="00F83F06" w:rsidRPr="009B0BBE" w:rsidRDefault="00F83F06" w:rsidP="00F83F06">
      <w:pPr>
        <w:tabs>
          <w:tab w:val="left" w:pos="426"/>
        </w:tabs>
        <w:ind w:left="-4"/>
        <w:jc w:val="center"/>
        <w:rPr>
          <w:b/>
          <w:bCs/>
          <w:color w:val="0000FF"/>
        </w:rPr>
      </w:pPr>
    </w:p>
    <w:p w:rsidR="00F83F06" w:rsidRPr="009B0BBE" w:rsidRDefault="00F83F06" w:rsidP="00F83F06">
      <w:pPr>
        <w:pStyle w:val="a3"/>
        <w:tabs>
          <w:tab w:val="left" w:pos="426"/>
        </w:tabs>
        <w:spacing w:after="0"/>
        <w:ind w:left="-4" w:right="2"/>
        <w:jc w:val="center"/>
        <w:rPr>
          <w:b/>
          <w:color w:val="FF0000"/>
        </w:rPr>
      </w:pPr>
      <w:r w:rsidRPr="009B0BBE">
        <w:rPr>
          <w:b/>
          <w:color w:val="FF0000"/>
        </w:rPr>
        <w:t>При чрезвычайных ситуациях звонить – 01 или моб. 112</w:t>
      </w:r>
    </w:p>
    <w:p w:rsidR="00F83F06" w:rsidRDefault="00F83F06" w:rsidP="00F83F06">
      <w:pPr>
        <w:jc w:val="both"/>
        <w:rPr>
          <w:b/>
        </w:rPr>
      </w:pPr>
    </w:p>
    <w:p w:rsidR="00F83F06" w:rsidRDefault="00F83F06" w:rsidP="00F83F06">
      <w:pPr>
        <w:jc w:val="both"/>
        <w:rPr>
          <w:b/>
        </w:rPr>
      </w:pPr>
    </w:p>
    <w:p w:rsidR="00F83F06" w:rsidRPr="00AF1319" w:rsidRDefault="00F83F06" w:rsidP="00F83F06">
      <w:pPr>
        <w:widowControl w:val="0"/>
        <w:ind w:right="40"/>
        <w:jc w:val="center"/>
        <w:rPr>
          <w:b/>
          <w:bCs/>
          <w:caps/>
          <w:sz w:val="26"/>
          <w:szCs w:val="26"/>
        </w:rPr>
      </w:pPr>
      <w:r w:rsidRPr="00AF1319">
        <w:rPr>
          <w:b/>
          <w:bCs/>
          <w:caps/>
          <w:sz w:val="26"/>
          <w:szCs w:val="26"/>
        </w:rPr>
        <w:t>меры безопасности при отдыхе на водоёмах</w:t>
      </w:r>
    </w:p>
    <w:p w:rsidR="00F83F06" w:rsidRPr="00F33E34" w:rsidRDefault="00F83F06" w:rsidP="00F83F06">
      <w:pPr>
        <w:widowControl w:val="0"/>
        <w:ind w:right="40"/>
        <w:rPr>
          <w:bCs/>
        </w:rPr>
      </w:pPr>
    </w:p>
    <w:p w:rsidR="00F83F06" w:rsidRPr="00F33E34" w:rsidRDefault="00F83F06" w:rsidP="00F83F06">
      <w:pPr>
        <w:shd w:val="clear" w:color="auto" w:fill="FFFFFF"/>
        <w:jc w:val="center"/>
        <w:rPr>
          <w:b/>
          <w:bCs/>
          <w:color w:val="000000"/>
        </w:rPr>
      </w:pPr>
      <w:r w:rsidRPr="00F33E34">
        <w:rPr>
          <w:b/>
          <w:bCs/>
          <w:color w:val="000000"/>
        </w:rPr>
        <w:t xml:space="preserve">ГРАЖДАНЕ! </w:t>
      </w:r>
      <w:r w:rsidRPr="00F33E34">
        <w:rPr>
          <w:b/>
          <w:bCs/>
          <w:color w:val="000000"/>
          <w:spacing w:val="2"/>
        </w:rPr>
        <w:t>Помните!</w:t>
      </w:r>
      <w:r w:rsidRPr="00F33E34">
        <w:rPr>
          <w:color w:val="000000"/>
          <w:spacing w:val="2"/>
        </w:rPr>
        <w:t xml:space="preserve">   На  пляжах  и  других местах массового отдыха</w:t>
      </w:r>
    </w:p>
    <w:p w:rsidR="00F83F06" w:rsidRPr="00F33E34" w:rsidRDefault="00F83F06" w:rsidP="00F83F06">
      <w:pPr>
        <w:shd w:val="clear" w:color="auto" w:fill="FFFFFF"/>
        <w:tabs>
          <w:tab w:val="left" w:pos="567"/>
        </w:tabs>
        <w:spacing w:before="100" w:beforeAutospacing="1"/>
        <w:jc w:val="center"/>
        <w:rPr>
          <w:b/>
          <w:bCs/>
          <w:color w:val="000000"/>
          <w:spacing w:val="-9"/>
        </w:rPr>
      </w:pPr>
      <w:r w:rsidRPr="00F33E34">
        <w:rPr>
          <w:b/>
          <w:bCs/>
          <w:color w:val="000000"/>
          <w:spacing w:val="2"/>
        </w:rPr>
        <w:t>ЗА</w:t>
      </w:r>
      <w:r w:rsidRPr="00F33E34">
        <w:rPr>
          <w:b/>
          <w:bCs/>
          <w:color w:val="000000"/>
          <w:spacing w:val="-9"/>
        </w:rPr>
        <w:t>ПРЕЩАЕТСЯ: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before="137"/>
        <w:ind w:left="567" w:right="63" w:hanging="425"/>
        <w:jc w:val="both"/>
        <w:rPr>
          <w:color w:val="000000"/>
          <w:spacing w:val="1"/>
        </w:rPr>
      </w:pPr>
      <w:r>
        <w:rPr>
          <w:noProof/>
          <w:color w:val="000000"/>
          <w:spacing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5.95pt;margin-top:10.75pt;width:165.5pt;height:152.4pt;z-index:251666432;mso-wrap-style:none" stroked="f">
            <v:textbox style="mso-fit-shape-to-text:t"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1914525" cy="18478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84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33E34">
        <w:rPr>
          <w:color w:val="000000"/>
        </w:rPr>
        <w:t>купаться в местах, где выставлены шиты с предупреж</w:t>
      </w:r>
      <w:r w:rsidRPr="00F33E34">
        <w:rPr>
          <w:color w:val="000000"/>
          <w:spacing w:val="1"/>
        </w:rPr>
        <w:t>дающими и запрещающими знаками и надписями;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ind w:left="567" w:right="63" w:hanging="425"/>
        <w:jc w:val="both"/>
        <w:rPr>
          <w:color w:val="000000"/>
          <w:spacing w:val="2"/>
        </w:rPr>
      </w:pPr>
      <w:r w:rsidRPr="00F33E34">
        <w:rPr>
          <w:color w:val="000000"/>
          <w:spacing w:val="2"/>
        </w:rPr>
        <w:t>заплывать за буйки, обозначающие границы плавания;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-2"/>
        </w:rPr>
      </w:pPr>
      <w:r w:rsidRPr="00F33E34">
        <w:rPr>
          <w:color w:val="000000"/>
          <w:spacing w:val="3"/>
        </w:rPr>
        <w:t xml:space="preserve">подплывать к моторным, парусным судам, весельным лодкам и </w:t>
      </w:r>
      <w:r w:rsidRPr="00F33E34">
        <w:rPr>
          <w:color w:val="000000"/>
        </w:rPr>
        <w:t xml:space="preserve">другим плавсредствам, прыгать в воду с неприспособленных для этих </w:t>
      </w:r>
      <w:r w:rsidRPr="00F33E34">
        <w:rPr>
          <w:color w:val="000000"/>
          <w:spacing w:val="-2"/>
        </w:rPr>
        <w:t>целей с</w:t>
      </w:r>
      <w:r w:rsidRPr="00F33E34">
        <w:rPr>
          <w:color w:val="000000"/>
          <w:spacing w:val="-2"/>
        </w:rPr>
        <w:t>о</w:t>
      </w:r>
      <w:r w:rsidRPr="00F33E34">
        <w:rPr>
          <w:color w:val="000000"/>
          <w:spacing w:val="-2"/>
        </w:rPr>
        <w:t>оружений;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1"/>
        </w:rPr>
      </w:pPr>
      <w:r w:rsidRPr="00F33E34">
        <w:rPr>
          <w:color w:val="000000"/>
          <w:spacing w:val="1"/>
        </w:rPr>
        <w:t>загрязнять и засорять водоемы и берега;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1"/>
        </w:rPr>
      </w:pPr>
      <w:r w:rsidRPr="00F33E34">
        <w:rPr>
          <w:color w:val="000000"/>
          <w:spacing w:val="1"/>
        </w:rPr>
        <w:t>купаться в состоянии алкогольного опьянения;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1"/>
        </w:rPr>
      </w:pPr>
      <w:r w:rsidRPr="00F33E34">
        <w:rPr>
          <w:color w:val="000000"/>
          <w:spacing w:val="1"/>
        </w:rPr>
        <w:t>приводить с собой собак и других животных;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-2"/>
        </w:rPr>
      </w:pPr>
      <w:r w:rsidRPr="00F33E34">
        <w:rPr>
          <w:color w:val="000000"/>
          <w:spacing w:val="1"/>
        </w:rPr>
        <w:t>играть с мячами в спортивные игры в не отведенных для этих це</w:t>
      </w:r>
      <w:r w:rsidRPr="00F33E34">
        <w:rPr>
          <w:color w:val="000000"/>
          <w:spacing w:val="-2"/>
        </w:rPr>
        <w:t>лей ме</w:t>
      </w:r>
      <w:r w:rsidRPr="00F33E34">
        <w:rPr>
          <w:color w:val="000000"/>
          <w:spacing w:val="-2"/>
        </w:rPr>
        <w:t>с</w:t>
      </w:r>
      <w:r w:rsidRPr="00F33E34">
        <w:rPr>
          <w:color w:val="000000"/>
          <w:spacing w:val="-2"/>
        </w:rPr>
        <w:t>тах;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-2"/>
        </w:rPr>
      </w:pPr>
      <w:r w:rsidRPr="00F33E34">
        <w:rPr>
          <w:color w:val="000000"/>
          <w:spacing w:val="6"/>
        </w:rPr>
        <w:t xml:space="preserve">допускать шалости на воде, связанные с нырянием и захватом </w:t>
      </w:r>
      <w:r w:rsidRPr="00F33E34">
        <w:rPr>
          <w:color w:val="000000"/>
          <w:spacing w:val="-2"/>
        </w:rPr>
        <w:t>к</w:t>
      </w:r>
      <w:r w:rsidRPr="00F33E34">
        <w:rPr>
          <w:color w:val="000000"/>
          <w:spacing w:val="-2"/>
        </w:rPr>
        <w:t>у</w:t>
      </w:r>
      <w:r w:rsidRPr="00F33E34">
        <w:rPr>
          <w:color w:val="000000"/>
          <w:spacing w:val="-2"/>
        </w:rPr>
        <w:t>пающихся;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  <w:spacing w:val="2"/>
        </w:rPr>
      </w:pPr>
      <w:r w:rsidRPr="00F33E34">
        <w:rPr>
          <w:color w:val="000000"/>
          <w:spacing w:val="2"/>
        </w:rPr>
        <w:t>подавать крики ложной тревоги;</w:t>
      </w:r>
    </w:p>
    <w:p w:rsidR="00F83F06" w:rsidRPr="00F33E34" w:rsidRDefault="00F83F06" w:rsidP="00F83F06">
      <w:pPr>
        <w:numPr>
          <w:ilvl w:val="0"/>
          <w:numId w:val="4"/>
        </w:numPr>
        <w:shd w:val="clear" w:color="auto" w:fill="FFFFFF"/>
        <w:tabs>
          <w:tab w:val="left" w:pos="567"/>
          <w:tab w:val="left" w:pos="720"/>
          <w:tab w:val="left" w:pos="850"/>
        </w:tabs>
        <w:ind w:left="567" w:right="63" w:hanging="425"/>
        <w:jc w:val="both"/>
        <w:rPr>
          <w:color w:val="000000"/>
        </w:rPr>
      </w:pPr>
      <w:r w:rsidRPr="00F33E34">
        <w:rPr>
          <w:color w:val="000000"/>
          <w:spacing w:val="5"/>
        </w:rPr>
        <w:t xml:space="preserve">плавать на досках, бревнах, лежаках, автомобильных камерах, </w:t>
      </w:r>
      <w:r w:rsidRPr="00F33E34">
        <w:rPr>
          <w:color w:val="000000"/>
        </w:rPr>
        <w:t>н</w:t>
      </w:r>
      <w:r w:rsidRPr="00F33E34">
        <w:rPr>
          <w:color w:val="000000"/>
        </w:rPr>
        <w:t>а</w:t>
      </w:r>
      <w:r w:rsidRPr="00F33E34">
        <w:rPr>
          <w:color w:val="000000"/>
        </w:rPr>
        <w:t>дувных матрацах и др.;</w:t>
      </w:r>
    </w:p>
    <w:p w:rsidR="00F83F06" w:rsidRPr="00F33E34" w:rsidRDefault="00F83F06" w:rsidP="00F83F06">
      <w:pPr>
        <w:shd w:val="clear" w:color="auto" w:fill="FFFFFF"/>
        <w:tabs>
          <w:tab w:val="left" w:pos="567"/>
          <w:tab w:val="left" w:pos="850"/>
        </w:tabs>
        <w:ind w:left="142" w:right="63"/>
        <w:jc w:val="both"/>
        <w:rPr>
          <w:color w:val="000000"/>
        </w:rPr>
      </w:pPr>
    </w:p>
    <w:p w:rsidR="00F83F06" w:rsidRPr="00F33E34" w:rsidRDefault="00F83F06" w:rsidP="00F83F06">
      <w:pPr>
        <w:shd w:val="clear" w:color="auto" w:fill="FFFFFF"/>
        <w:tabs>
          <w:tab w:val="left" w:pos="567"/>
          <w:tab w:val="left" w:pos="850"/>
        </w:tabs>
        <w:jc w:val="center"/>
        <w:rPr>
          <w:b/>
          <w:caps/>
          <w:color w:val="000000"/>
        </w:rPr>
      </w:pPr>
      <w:r w:rsidRPr="00F33E34">
        <w:rPr>
          <w:b/>
          <w:caps/>
          <w:color w:val="000000"/>
          <w:spacing w:val="2"/>
        </w:rPr>
        <w:t xml:space="preserve">полное  выполнение настоящих правил поведения - гарантия </w:t>
      </w:r>
      <w:r w:rsidRPr="00F33E34">
        <w:rPr>
          <w:b/>
          <w:caps/>
          <w:color w:val="000000"/>
        </w:rPr>
        <w:t>в</w:t>
      </w:r>
      <w:r w:rsidRPr="00F33E34">
        <w:rPr>
          <w:b/>
          <w:caps/>
          <w:color w:val="000000"/>
        </w:rPr>
        <w:t>а</w:t>
      </w:r>
      <w:r w:rsidRPr="00F33E34">
        <w:rPr>
          <w:b/>
          <w:caps/>
          <w:color w:val="000000"/>
        </w:rPr>
        <w:t>шей безопасности на воде!</w:t>
      </w:r>
    </w:p>
    <w:p w:rsidR="00F83F06" w:rsidRDefault="00F83F06" w:rsidP="00F83F06">
      <w:pPr>
        <w:jc w:val="center"/>
        <w:rPr>
          <w:b/>
          <w:bCs/>
          <w:caps/>
          <w:color w:val="000000"/>
          <w:spacing w:val="-5"/>
          <w:szCs w:val="28"/>
        </w:rPr>
      </w:pPr>
    </w:p>
    <w:p w:rsidR="00F83F06" w:rsidRPr="00AF1319" w:rsidRDefault="00F83F06" w:rsidP="00F83F06">
      <w:pPr>
        <w:shd w:val="clear" w:color="auto" w:fill="FFFFFF"/>
        <w:jc w:val="center"/>
        <w:rPr>
          <w:b/>
          <w:sz w:val="26"/>
          <w:szCs w:val="26"/>
        </w:rPr>
      </w:pPr>
      <w:r w:rsidRPr="00AF1319">
        <w:rPr>
          <w:b/>
          <w:sz w:val="26"/>
          <w:szCs w:val="26"/>
        </w:rPr>
        <w:t>Что нужно знать купающимся</w:t>
      </w:r>
    </w:p>
    <w:p w:rsidR="00F83F06" w:rsidRDefault="00F83F06" w:rsidP="00F83F06">
      <w:pPr>
        <w:shd w:val="clear" w:color="auto" w:fill="FFFFFF"/>
        <w:rPr>
          <w:sz w:val="26"/>
          <w:szCs w:val="26"/>
        </w:rPr>
      </w:pPr>
    </w:p>
    <w:p w:rsidR="00F83F06" w:rsidRPr="001A1B5E" w:rsidRDefault="00F83F06" w:rsidP="00F83F06">
      <w:pPr>
        <w:numPr>
          <w:ilvl w:val="1"/>
          <w:numId w:val="2"/>
        </w:numPr>
        <w:shd w:val="clear" w:color="auto" w:fill="FFFFFF"/>
        <w:tabs>
          <w:tab w:val="clear" w:pos="1440"/>
          <w:tab w:val="num" w:pos="374"/>
        </w:tabs>
        <w:ind w:left="374"/>
      </w:pPr>
      <w:r w:rsidRPr="001A1B5E">
        <w:t>Первое купание нужно начинать в безветренную солнечную погоду при температуре  воды 18°-20°. В воде не следует оставаться более 1-5 м</w:t>
      </w:r>
      <w:r w:rsidRPr="001A1B5E">
        <w:t>и</w:t>
      </w:r>
      <w:r w:rsidRPr="001A1B5E">
        <w:t>нут.</w:t>
      </w:r>
    </w:p>
    <w:p w:rsidR="00F83F06" w:rsidRPr="001A1B5E" w:rsidRDefault="00F83F06" w:rsidP="00F83F06">
      <w:pPr>
        <w:shd w:val="clear" w:color="auto" w:fill="FFFFFF"/>
        <w:ind w:right="5" w:firstLine="374"/>
      </w:pPr>
      <w:r w:rsidRPr="001A1B5E">
        <w:rPr>
          <w:noProof/>
        </w:rPr>
        <w:pict>
          <v:shape id="_x0000_s1041" type="#_x0000_t202" style="position:absolute;left:0;text-align:left;margin-left:9.35pt;margin-top:-18pt;width:112.2pt;height:108pt;z-index:251675648">
            <v:textbox>
              <w:txbxContent>
                <w:p w:rsidR="00F83F06" w:rsidRDefault="00F83F06" w:rsidP="00F83F06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228725" cy="12287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A1B5E">
        <w:t>Длительность  времени последующих купаний можно доводить до 15 минут.</w:t>
      </w:r>
    </w:p>
    <w:p w:rsidR="00F83F06" w:rsidRPr="001A1B5E" w:rsidRDefault="00F83F06" w:rsidP="00F83F06">
      <w:pPr>
        <w:shd w:val="clear" w:color="auto" w:fill="FFFFFF"/>
        <w:ind w:right="10" w:firstLine="374"/>
      </w:pPr>
    </w:p>
    <w:p w:rsidR="00F83F06" w:rsidRPr="001A1B5E" w:rsidRDefault="00F83F06" w:rsidP="00F83F06">
      <w:pPr>
        <w:numPr>
          <w:ilvl w:val="1"/>
          <w:numId w:val="2"/>
        </w:numPr>
        <w:shd w:val="clear" w:color="auto" w:fill="FFFFFF"/>
        <w:tabs>
          <w:tab w:val="clear" w:pos="1440"/>
          <w:tab w:val="num" w:pos="374"/>
        </w:tabs>
        <w:ind w:left="374" w:right="10"/>
      </w:pPr>
      <w:r w:rsidRPr="001A1B5E">
        <w:t>Купаться рекомендуется два раза в сутки — утром и вечером, в заведомо безопасных или специально отведенных для этого местах.</w:t>
      </w:r>
    </w:p>
    <w:p w:rsidR="00F83F06" w:rsidRPr="001A1B5E" w:rsidRDefault="00F83F06" w:rsidP="00F83F06">
      <w:pPr>
        <w:shd w:val="clear" w:color="auto" w:fill="FFFFFF"/>
        <w:ind w:right="3672" w:firstLine="374"/>
      </w:pPr>
    </w:p>
    <w:p w:rsidR="00F83F06" w:rsidRPr="001A1B5E" w:rsidRDefault="00F83F06" w:rsidP="00F83F06">
      <w:pPr>
        <w:numPr>
          <w:ilvl w:val="0"/>
          <w:numId w:val="5"/>
        </w:numPr>
        <w:shd w:val="clear" w:color="auto" w:fill="FFFFFF"/>
        <w:ind w:left="346" w:hanging="346"/>
        <w:jc w:val="both"/>
      </w:pPr>
      <w:r w:rsidRPr="001A1B5E">
        <w:rPr>
          <w:noProof/>
          <w:spacing w:val="-16"/>
        </w:rPr>
        <w:pict>
          <v:shape id="_x0000_s1042" type="#_x0000_t202" style="position:absolute;left:0;text-align:left;margin-left:383.35pt;margin-top:9.95pt;width:121.55pt;height:99pt;z-index:251676672">
            <v:textbox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A1B5E">
        <w:t>Вода в выбранном для купания месте должна быть прозрачной, дно чистым, без коряг, подводных камней, свай, в</w:t>
      </w:r>
      <w:r w:rsidRPr="001A1B5E">
        <w:t>о</w:t>
      </w:r>
      <w:r w:rsidRPr="001A1B5E">
        <w:t>доворотов, ям, заструг и т.п.</w:t>
      </w:r>
    </w:p>
    <w:p w:rsidR="00F83F06" w:rsidRPr="001A1B5E" w:rsidRDefault="00F83F06" w:rsidP="00F83F06">
      <w:pPr>
        <w:numPr>
          <w:ilvl w:val="0"/>
          <w:numId w:val="5"/>
        </w:numPr>
        <w:shd w:val="clear" w:color="auto" w:fill="FFFFFF"/>
        <w:ind w:left="346" w:hanging="346"/>
        <w:jc w:val="both"/>
      </w:pPr>
      <w:r w:rsidRPr="001A1B5E">
        <w:t>Следует избегать купания в одиночку, так как в случае беды оказать помощь будет н</w:t>
      </w:r>
      <w:r w:rsidRPr="001A1B5E">
        <w:t>е</w:t>
      </w:r>
      <w:r w:rsidRPr="001A1B5E">
        <w:t>кому.</w:t>
      </w:r>
    </w:p>
    <w:p w:rsidR="00F83F06" w:rsidRPr="001A1B5E" w:rsidRDefault="00F83F06" w:rsidP="00F83F06">
      <w:pPr>
        <w:numPr>
          <w:ilvl w:val="0"/>
          <w:numId w:val="5"/>
        </w:numPr>
        <w:shd w:val="clear" w:color="auto" w:fill="FFFFFF"/>
        <w:ind w:left="346" w:hanging="346"/>
        <w:jc w:val="both"/>
      </w:pPr>
      <w:r w:rsidRPr="001A1B5E">
        <w:lastRenderedPageBreak/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</w:t>
      </w:r>
      <w:r w:rsidRPr="001A1B5E">
        <w:t>с</w:t>
      </w:r>
      <w:r w:rsidRPr="001A1B5E">
        <w:t>ти сердца.</w:t>
      </w:r>
    </w:p>
    <w:p w:rsidR="00F83F06" w:rsidRPr="001A1B5E" w:rsidRDefault="00F83F06" w:rsidP="00F83F06">
      <w:pPr>
        <w:numPr>
          <w:ilvl w:val="0"/>
          <w:numId w:val="5"/>
        </w:numPr>
        <w:shd w:val="clear" w:color="auto" w:fill="FFFFFF"/>
        <w:ind w:left="346" w:hanging="346"/>
        <w:jc w:val="both"/>
      </w:pPr>
      <w:r w:rsidRPr="001A1B5E">
        <w:rPr>
          <w:noProof/>
        </w:rPr>
        <w:pict>
          <v:shape id="_x0000_s1043" type="#_x0000_t202" style="position:absolute;left:0;text-align:left;margin-left:0;margin-top:36.45pt;width:119.65pt;height:106.85pt;z-index:251677696;mso-wrap-style:none">
            <v:textbox style="mso-fit-shape-to-text:t"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1323975" cy="125730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A1B5E">
        <w:t>Никогда не следует толкать кого-либо в воду, в особенности неож</w:t>
      </w:r>
      <w:r w:rsidRPr="001A1B5E">
        <w:t>и</w:t>
      </w:r>
      <w:r w:rsidRPr="001A1B5E">
        <w:t>данно, так как эта шалость может вызвать у людей, очень чувствительных к холодной воде, шок со смертел</w:t>
      </w:r>
      <w:r w:rsidRPr="001A1B5E">
        <w:t>ь</w:t>
      </w:r>
      <w:r w:rsidRPr="001A1B5E">
        <w:t>ным исходом.</w:t>
      </w:r>
    </w:p>
    <w:p w:rsidR="00F83F06" w:rsidRPr="001A1B5E" w:rsidRDefault="00F83F06" w:rsidP="00F83F06">
      <w:pPr>
        <w:numPr>
          <w:ilvl w:val="0"/>
          <w:numId w:val="5"/>
        </w:numPr>
        <w:shd w:val="clear" w:color="auto" w:fill="FFFFFF"/>
        <w:ind w:left="346" w:hanging="346"/>
        <w:jc w:val="both"/>
      </w:pPr>
      <w:r w:rsidRPr="001A1B5E">
        <w:t>Никогда не следует подплывать к водоворотам - это самая большая опасность на в</w:t>
      </w:r>
      <w:r w:rsidRPr="001A1B5E">
        <w:t>о</w:t>
      </w:r>
      <w:r w:rsidRPr="001A1B5E">
        <w:t>де.</w:t>
      </w:r>
    </w:p>
    <w:p w:rsidR="00F83F06" w:rsidRPr="001A1B5E" w:rsidRDefault="00F83F06" w:rsidP="00F83F06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9" w:hanging="346"/>
        <w:jc w:val="both"/>
        <w:rPr>
          <w:spacing w:val="-22"/>
        </w:rPr>
      </w:pPr>
      <w:r w:rsidRPr="001A1B5E">
        <w:t xml:space="preserve">Нырять можно лишь в местах, специально для этого отведенных и оборудованных. </w:t>
      </w:r>
    </w:p>
    <w:p w:rsidR="00F83F06" w:rsidRPr="001A1B5E" w:rsidRDefault="00F83F06" w:rsidP="00F83F06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9" w:hanging="346"/>
        <w:jc w:val="both"/>
      </w:pPr>
      <w:r w:rsidRPr="001A1B5E">
        <w:t>Прыгать  головой  в  воду с плавучих сооружений опасно, так как  под водой могут быть опасные для жизни предм</w:t>
      </w:r>
      <w:r w:rsidRPr="001A1B5E">
        <w:t>е</w:t>
      </w:r>
      <w:r w:rsidRPr="001A1B5E">
        <w:t>ты.</w:t>
      </w:r>
    </w:p>
    <w:p w:rsidR="00F83F06" w:rsidRPr="001A1B5E" w:rsidRDefault="00F83F06" w:rsidP="00F83F06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346" w:right="5" w:hanging="346"/>
        <w:jc w:val="both"/>
      </w:pPr>
      <w:r w:rsidRPr="001A1B5E">
        <w:t>Очень опасно купаться и плавать в пьяном виде. «Пьяный в воде — наполовину утопленник» — говорит мудрая народная посл</w:t>
      </w:r>
      <w:r w:rsidRPr="001A1B5E">
        <w:t>о</w:t>
      </w:r>
      <w:r w:rsidRPr="001A1B5E">
        <w:t>вица.</w:t>
      </w:r>
    </w:p>
    <w:p w:rsidR="00F83F06" w:rsidRPr="001A1B5E" w:rsidRDefault="00F83F06" w:rsidP="00F83F06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346" w:right="5" w:hanging="346"/>
        <w:jc w:val="both"/>
      </w:pPr>
      <w:r w:rsidRPr="001A1B5E"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F83F06" w:rsidRDefault="00F83F06" w:rsidP="00F83F06">
      <w:pPr>
        <w:ind w:left="346" w:hanging="346"/>
        <w:jc w:val="both"/>
      </w:pPr>
    </w:p>
    <w:p w:rsidR="00F83F06" w:rsidRPr="00220B41" w:rsidRDefault="00F83F06" w:rsidP="00F83F06">
      <w:pPr>
        <w:shd w:val="clear" w:color="auto" w:fill="FFFFFF"/>
        <w:ind w:left="335" w:hanging="335"/>
        <w:jc w:val="center"/>
        <w:rPr>
          <w:b/>
          <w:bCs/>
          <w:sz w:val="28"/>
          <w:szCs w:val="28"/>
        </w:rPr>
      </w:pPr>
      <w:r w:rsidRPr="00220B41">
        <w:rPr>
          <w:b/>
          <w:sz w:val="28"/>
          <w:szCs w:val="28"/>
        </w:rPr>
        <w:t xml:space="preserve">Как </w:t>
      </w:r>
      <w:r w:rsidRPr="00220B41">
        <w:rPr>
          <w:b/>
          <w:bCs/>
          <w:sz w:val="28"/>
          <w:szCs w:val="28"/>
        </w:rPr>
        <w:t>избежать озноба и</w:t>
      </w:r>
      <w:r w:rsidRPr="00220B41">
        <w:rPr>
          <w:b/>
          <w:i/>
          <w:iCs/>
          <w:sz w:val="28"/>
          <w:szCs w:val="28"/>
        </w:rPr>
        <w:t xml:space="preserve"> </w:t>
      </w:r>
      <w:r w:rsidRPr="00220B41">
        <w:rPr>
          <w:b/>
          <w:sz w:val="28"/>
          <w:szCs w:val="28"/>
        </w:rPr>
        <w:t xml:space="preserve">судорог </w:t>
      </w:r>
      <w:r w:rsidRPr="00220B41">
        <w:rPr>
          <w:b/>
          <w:bCs/>
          <w:sz w:val="28"/>
          <w:szCs w:val="28"/>
        </w:rPr>
        <w:t>во время купания?</w:t>
      </w:r>
    </w:p>
    <w:p w:rsidR="00F83F06" w:rsidRPr="00220B41" w:rsidRDefault="00F83F06" w:rsidP="00F83F06">
      <w:pPr>
        <w:shd w:val="clear" w:color="auto" w:fill="FFFFFF"/>
        <w:ind w:left="335" w:hanging="335"/>
        <w:rPr>
          <w:b/>
          <w:bCs/>
        </w:rPr>
      </w:pPr>
    </w:p>
    <w:p w:rsidR="00F83F06" w:rsidRPr="00220B41" w:rsidRDefault="00F83F06" w:rsidP="00F83F06">
      <w:pPr>
        <w:shd w:val="clear" w:color="auto" w:fill="FFFFFF"/>
        <w:ind w:left="335" w:hanging="335"/>
      </w:pPr>
      <w:r w:rsidRPr="00220B41">
        <w:rPr>
          <w:noProof/>
        </w:rPr>
        <w:pict>
          <v:shape id="_x0000_s1044" type="#_x0000_t202" style="position:absolute;left:0;text-align:left;margin-left:0;margin-top:51.3pt;width:140.25pt;height:99pt;z-index:251678720" stroked="f">
            <v:textbox>
              <w:txbxContent>
                <w:p w:rsidR="00F83F06" w:rsidRDefault="00F83F06" w:rsidP="00F83F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12192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F06" w:rsidRDefault="00F83F06" w:rsidP="00F83F06"/>
              </w:txbxContent>
            </v:textbox>
            <w10:wrap type="square"/>
          </v:shape>
        </w:pict>
      </w:r>
      <w:r w:rsidRPr="00220B41">
        <w:rPr>
          <w:b/>
          <w:bCs/>
        </w:rPr>
        <w:t xml:space="preserve">1. </w:t>
      </w:r>
      <w:r w:rsidRPr="00220B41">
        <w:t>Купаясь и плавая, нельзя допускать наступления озноба, который характеризуе</w:t>
      </w:r>
      <w:r w:rsidRPr="00220B41">
        <w:t>т</w:t>
      </w:r>
      <w:r w:rsidRPr="00220B41">
        <w:t>ся сужением сосудов, кожа при этом бледнеет, губы синеют. Для преодоления такого состояния организма надо прекратить купание и, посредством энергичного растирания тела полотенцем, добиться согревания кожи.</w:t>
      </w:r>
    </w:p>
    <w:p w:rsidR="00F83F06" w:rsidRPr="00220B41" w:rsidRDefault="00F83F06" w:rsidP="00F83F06">
      <w:pPr>
        <w:shd w:val="clear" w:color="auto" w:fill="FFFFFF"/>
        <w:ind w:left="335" w:hanging="335"/>
      </w:pPr>
      <w:r w:rsidRPr="00220B41">
        <w:rPr>
          <w:bCs/>
        </w:rPr>
        <w:t>2. Причинами судорог являются:</w:t>
      </w:r>
    </w:p>
    <w:p w:rsidR="00F83F06" w:rsidRPr="00220B41" w:rsidRDefault="00F83F06" w:rsidP="00F83F0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335" w:hanging="335"/>
      </w:pPr>
      <w:r w:rsidRPr="00220B41">
        <w:t>переохлаждение пловца в воде;</w:t>
      </w:r>
    </w:p>
    <w:p w:rsidR="00F83F06" w:rsidRPr="00220B41" w:rsidRDefault="00F83F06" w:rsidP="00F83F0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335" w:hanging="335"/>
      </w:pPr>
      <w:r w:rsidRPr="00220B41">
        <w:t>переутомление мышц, вызванное их длительной работой без расслабления, однообразность стиля и способа плавания;</w:t>
      </w:r>
    </w:p>
    <w:p w:rsidR="00F83F06" w:rsidRPr="00220B41" w:rsidRDefault="00F83F06" w:rsidP="00F83F0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335" w:hanging="335"/>
      </w:pPr>
      <w:r w:rsidRPr="00220B41">
        <w:t>ощущение пловцом резкого снижения температуры в</w:t>
      </w:r>
      <w:r w:rsidRPr="00220B41">
        <w:t>о</w:t>
      </w:r>
      <w:r w:rsidRPr="00220B41">
        <w:t>ды;</w:t>
      </w:r>
    </w:p>
    <w:p w:rsidR="00F83F06" w:rsidRPr="00220B41" w:rsidRDefault="00F83F06" w:rsidP="00F83F06">
      <w:pPr>
        <w:tabs>
          <w:tab w:val="left" w:pos="851"/>
        </w:tabs>
        <w:ind w:left="335" w:hanging="335"/>
      </w:pPr>
    </w:p>
    <w:p w:rsidR="00F83F06" w:rsidRPr="00220B41" w:rsidRDefault="00F83F06" w:rsidP="00F83F0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335" w:hanging="335"/>
      </w:pPr>
      <w:r w:rsidRPr="00220B41">
        <w:t>купание незакалённого  пловца в воде с низкой темп</w:t>
      </w:r>
      <w:r w:rsidRPr="00220B41">
        <w:t>е</w:t>
      </w:r>
      <w:r w:rsidRPr="00220B41">
        <w:t>ратурой;</w:t>
      </w:r>
    </w:p>
    <w:p w:rsidR="00F83F06" w:rsidRPr="00220B41" w:rsidRDefault="00F83F06" w:rsidP="00F83F0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335" w:hanging="335"/>
      </w:pPr>
      <w:r w:rsidRPr="00220B41">
        <w:t>предрасположенность пловца к судорогам.</w:t>
      </w:r>
    </w:p>
    <w:p w:rsidR="00F83F06" w:rsidRPr="00220B41" w:rsidRDefault="00F83F06" w:rsidP="00F83F06">
      <w:pPr>
        <w:ind w:left="335" w:hanging="335"/>
        <w:jc w:val="both"/>
        <w:rPr>
          <w:b/>
          <w:bCs/>
        </w:rPr>
      </w:pPr>
    </w:p>
    <w:p w:rsidR="00F83F06" w:rsidRPr="00220B41" w:rsidRDefault="00F83F06" w:rsidP="00F83F06">
      <w:pPr>
        <w:ind w:left="335" w:hanging="335"/>
        <w:jc w:val="center"/>
        <w:rPr>
          <w:b/>
          <w:bCs/>
        </w:rPr>
      </w:pPr>
      <w:r w:rsidRPr="00220B41">
        <w:rPr>
          <w:b/>
          <w:bCs/>
        </w:rPr>
        <w:t>Действия пловца при появлении судорог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</w:pPr>
      <w:r w:rsidRPr="00220B41">
        <w:t>Переменить стиль плавания, а при возможности выйти из воды.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</w:pPr>
      <w:r w:rsidRPr="00220B41">
        <w:t xml:space="preserve">Для устранения судорог надо расслабить сокращающиеся мускулы путем </w:t>
      </w:r>
      <w:r w:rsidRPr="00220B41">
        <w:rPr>
          <w:i/>
          <w:iCs/>
        </w:rPr>
        <w:t xml:space="preserve"> </w:t>
      </w:r>
      <w:r w:rsidRPr="00220B41">
        <w:t>растирания сведенной мышцы.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</w:pPr>
      <w:r w:rsidRPr="00220B41">
        <w:t>Судороги мышц пальцев рук прекращаются, если энергично и часто разжимать и сжимать пальцы в к</w:t>
      </w:r>
      <w:r w:rsidRPr="00220B41">
        <w:t>у</w:t>
      </w:r>
      <w:r w:rsidRPr="00220B41">
        <w:t>лак.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</w:pPr>
      <w:r w:rsidRPr="00220B41">
        <w:t xml:space="preserve"> При судорогах кисти рук их надо энергично сгибать и  разгибать в суставе. 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  <w:rPr>
          <w:spacing w:val="-19"/>
        </w:rPr>
      </w:pPr>
      <w:r w:rsidRPr="00220B41">
        <w:t>Судороги руки можно устранить сгибанием и разгибанием руки в локте.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  <w:rPr>
          <w:spacing w:val="-24"/>
        </w:rPr>
      </w:pPr>
      <w:r w:rsidRPr="00220B41">
        <w:t>При судорогах мышц живота сгибать и разгибать колени, подтягивая их к жив</w:t>
      </w:r>
      <w:r w:rsidRPr="00220B41">
        <w:t>о</w:t>
      </w:r>
      <w:r w:rsidRPr="00220B41">
        <w:t>ту.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  <w:rPr>
          <w:spacing w:val="-29"/>
        </w:rPr>
      </w:pPr>
      <w:r w:rsidRPr="00220B41">
        <w:t>Судороги в икрах и большом пальце ноги устраняются, если одной рукой де</w:t>
      </w:r>
      <w:r w:rsidRPr="00220B41">
        <w:t>р</w:t>
      </w:r>
      <w:r w:rsidRPr="00220B41">
        <w:t>жаться за пальцы ноги, а другой нажимать на колено и таким образом выпря</w:t>
      </w:r>
      <w:r w:rsidRPr="00220B41">
        <w:t>м</w:t>
      </w:r>
      <w:r w:rsidRPr="00220B41">
        <w:t>лять ногу.</w:t>
      </w:r>
    </w:p>
    <w:p w:rsidR="00F83F06" w:rsidRPr="00220B41" w:rsidRDefault="00F83F06" w:rsidP="00F83F06">
      <w:pPr>
        <w:numPr>
          <w:ilvl w:val="1"/>
          <w:numId w:val="1"/>
        </w:numPr>
        <w:shd w:val="clear" w:color="auto" w:fill="FFFFFF"/>
        <w:tabs>
          <w:tab w:val="clear" w:pos="1440"/>
          <w:tab w:val="num" w:pos="374"/>
        </w:tabs>
        <w:ind w:left="374"/>
        <w:rPr>
          <w:spacing w:val="-29"/>
        </w:rPr>
      </w:pPr>
      <w:r w:rsidRPr="00220B41">
        <w:t>Если судороги схватили лодыжки, надо сгибать и разгибать</w:t>
      </w:r>
      <w:r w:rsidRPr="00220B41">
        <w:rPr>
          <w:spacing w:val="-29"/>
        </w:rPr>
        <w:t xml:space="preserve"> </w:t>
      </w:r>
      <w:r w:rsidRPr="00220B41">
        <w:t>ноги.</w:t>
      </w:r>
    </w:p>
    <w:p w:rsidR="00F83F06" w:rsidRPr="002A47B6" w:rsidRDefault="00F83F06" w:rsidP="00F83F06">
      <w:pPr>
        <w:shd w:val="clear" w:color="auto" w:fill="FFFFFF"/>
        <w:tabs>
          <w:tab w:val="left" w:pos="0"/>
        </w:tabs>
        <w:ind w:right="43"/>
      </w:pPr>
      <w:r w:rsidRPr="00220B41">
        <w:rPr>
          <w:b/>
          <w:bCs/>
        </w:rPr>
        <w:t>Но лучше всего — иметь при себе «английскую» булавку. Один её укол, бывает, спасает жизнь.</w:t>
      </w:r>
    </w:p>
    <w:p w:rsidR="00F83F06" w:rsidRDefault="00F83F06" w:rsidP="00F83F06">
      <w:pPr>
        <w:jc w:val="center"/>
        <w:rPr>
          <w:b/>
          <w:bCs/>
          <w:caps/>
          <w:color w:val="000000"/>
          <w:spacing w:val="-5"/>
          <w:szCs w:val="28"/>
        </w:rPr>
      </w:pPr>
    </w:p>
    <w:p w:rsidR="00F83F06" w:rsidRDefault="00F83F06" w:rsidP="00F83F06">
      <w:pPr>
        <w:jc w:val="center"/>
        <w:rPr>
          <w:b/>
          <w:bCs/>
          <w:caps/>
          <w:color w:val="000000"/>
          <w:spacing w:val="-3"/>
          <w:szCs w:val="28"/>
        </w:rPr>
      </w:pPr>
      <w:r w:rsidRPr="00520BCC">
        <w:rPr>
          <w:b/>
          <w:bCs/>
          <w:caps/>
          <w:color w:val="000000"/>
          <w:spacing w:val="-5"/>
          <w:szCs w:val="28"/>
        </w:rPr>
        <w:t xml:space="preserve">оказание помощи людям, </w:t>
      </w:r>
      <w:r w:rsidRPr="00520BCC">
        <w:rPr>
          <w:b/>
          <w:bCs/>
          <w:caps/>
          <w:color w:val="000000"/>
          <w:spacing w:val="-3"/>
          <w:szCs w:val="28"/>
        </w:rPr>
        <w:t>терпящим бедствие на в</w:t>
      </w:r>
      <w:r w:rsidRPr="00520BCC">
        <w:rPr>
          <w:b/>
          <w:bCs/>
          <w:caps/>
          <w:color w:val="000000"/>
          <w:spacing w:val="-3"/>
          <w:szCs w:val="28"/>
        </w:rPr>
        <w:t>о</w:t>
      </w:r>
      <w:r w:rsidRPr="00520BCC">
        <w:rPr>
          <w:b/>
          <w:bCs/>
          <w:caps/>
          <w:color w:val="000000"/>
          <w:spacing w:val="-3"/>
          <w:szCs w:val="28"/>
        </w:rPr>
        <w:t>де</w:t>
      </w:r>
    </w:p>
    <w:p w:rsidR="00F83F06" w:rsidRPr="00F33E34" w:rsidRDefault="00F83F06" w:rsidP="00F83F06">
      <w:pPr>
        <w:jc w:val="center"/>
        <w:rPr>
          <w:b/>
        </w:rPr>
      </w:pPr>
    </w:p>
    <w:p w:rsidR="00F83F06" w:rsidRPr="00F33E34" w:rsidRDefault="00F83F06" w:rsidP="00F83F0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ind w:right="126"/>
        <w:jc w:val="both"/>
        <w:rPr>
          <w:bCs/>
          <w:color w:val="000000"/>
        </w:rPr>
      </w:pPr>
      <w:r>
        <w:rPr>
          <w:bCs/>
          <w:noProof/>
          <w:color w:val="000000"/>
          <w:spacing w:val="-5"/>
        </w:rPr>
        <w:pict>
          <v:shape id="_x0000_s1033" type="#_x0000_t202" style="position:absolute;left:0;text-align:left;margin-left:364.65pt;margin-top:5.75pt;width:140.25pt;height:90pt;z-index:251667456" stroked="f">
            <v:textbox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1581150" cy="11144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14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33E34">
        <w:rPr>
          <w:bCs/>
          <w:color w:val="000000"/>
          <w:spacing w:val="-5"/>
        </w:rPr>
        <w:t xml:space="preserve">Если на ваших глазах тонет человек, немедленно воспользуйтесь </w:t>
      </w:r>
      <w:r w:rsidRPr="00F33E34">
        <w:rPr>
          <w:bCs/>
          <w:color w:val="000000"/>
          <w:spacing w:val="-4"/>
        </w:rPr>
        <w:lastRenderedPageBreak/>
        <w:t>имеющимися спасательными средствами. Ими может быть все, что увеличит плавучесть человека и что вы в со</w:t>
      </w:r>
      <w:r w:rsidRPr="00F33E34">
        <w:rPr>
          <w:bCs/>
          <w:color w:val="000000"/>
        </w:rPr>
        <w:t>стоянии до него добр</w:t>
      </w:r>
      <w:r w:rsidRPr="00F33E34">
        <w:rPr>
          <w:bCs/>
          <w:color w:val="000000"/>
        </w:rPr>
        <w:t>о</w:t>
      </w:r>
      <w:r w:rsidRPr="00F33E34">
        <w:rPr>
          <w:bCs/>
          <w:color w:val="000000"/>
        </w:rPr>
        <w:t>сить.</w:t>
      </w:r>
    </w:p>
    <w:p w:rsidR="00F83F06" w:rsidRPr="00F33E34" w:rsidRDefault="00F83F06" w:rsidP="00F83F0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spacing w:line="338" w:lineRule="exact"/>
        <w:ind w:right="126"/>
        <w:jc w:val="both"/>
        <w:rPr>
          <w:bCs/>
          <w:color w:val="000000"/>
          <w:spacing w:val="-4"/>
        </w:rPr>
      </w:pPr>
      <w:r w:rsidRPr="00F33E34">
        <w:rPr>
          <w:bCs/>
          <w:color w:val="000000"/>
          <w:spacing w:val="-1"/>
        </w:rPr>
        <w:t>Если вы добираетесь до тонущего вплавь, максимально учиты</w:t>
      </w:r>
      <w:r w:rsidRPr="00F33E34">
        <w:rPr>
          <w:bCs/>
          <w:color w:val="000000"/>
          <w:spacing w:val="-4"/>
        </w:rPr>
        <w:t>вайте течение воды, ветер, ра</w:t>
      </w:r>
      <w:r w:rsidRPr="00F33E34">
        <w:rPr>
          <w:bCs/>
          <w:color w:val="000000"/>
          <w:spacing w:val="-4"/>
        </w:rPr>
        <w:t>с</w:t>
      </w:r>
      <w:r w:rsidRPr="00F33E34">
        <w:rPr>
          <w:bCs/>
          <w:color w:val="000000"/>
          <w:spacing w:val="-4"/>
        </w:rPr>
        <w:t>стояние до берега и т.д.</w:t>
      </w:r>
    </w:p>
    <w:p w:rsidR="00F83F06" w:rsidRPr="00F33E34" w:rsidRDefault="00F83F06" w:rsidP="00F83F0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spacing w:line="338" w:lineRule="exact"/>
        <w:ind w:right="126"/>
        <w:jc w:val="both"/>
        <w:rPr>
          <w:bCs/>
          <w:color w:val="000000"/>
          <w:spacing w:val="-5"/>
        </w:rPr>
      </w:pPr>
      <w:r w:rsidRPr="00F33E34">
        <w:rPr>
          <w:bCs/>
          <w:color w:val="000000"/>
          <w:spacing w:val="-3"/>
        </w:rPr>
        <w:t xml:space="preserve">Приближаясь, старайтесь успокоить и ободрить терпящего </w:t>
      </w:r>
      <w:r w:rsidRPr="00F33E34">
        <w:rPr>
          <w:bCs/>
          <w:color w:val="000000"/>
          <w:spacing w:val="-5"/>
        </w:rPr>
        <w:t>бедствие на воде человека.</w:t>
      </w:r>
    </w:p>
    <w:p w:rsidR="00F83F06" w:rsidRPr="00F33E34" w:rsidRDefault="00F83F06" w:rsidP="00F83F0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spacing w:line="338" w:lineRule="exact"/>
        <w:ind w:right="126"/>
        <w:jc w:val="both"/>
        <w:rPr>
          <w:bCs/>
          <w:color w:val="000000"/>
          <w:spacing w:val="-5"/>
        </w:rPr>
      </w:pPr>
      <w:r>
        <w:rPr>
          <w:bCs/>
          <w:noProof/>
          <w:color w:val="000000"/>
          <w:spacing w:val="-1"/>
        </w:rPr>
        <w:pict>
          <v:shape id="_x0000_s1034" type="#_x0000_t202" style="position:absolute;left:0;text-align:left;margin-left:308.55pt;margin-top:23.25pt;width:205.7pt;height:1in;z-index:251668480" stroked="f">
            <v:textbox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2419350" cy="78105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33E34">
        <w:rPr>
          <w:bCs/>
          <w:color w:val="000000"/>
          <w:spacing w:val="-1"/>
        </w:rPr>
        <w:t xml:space="preserve">Подплыв к утопающему, поднырните под него, возьмите сзади </w:t>
      </w:r>
      <w:r w:rsidRPr="00F33E34">
        <w:rPr>
          <w:bCs/>
          <w:color w:val="000000"/>
          <w:spacing w:val="-3"/>
        </w:rPr>
        <w:t>одним из приемов захвата (классическим - за волосы) и транспортируй</w:t>
      </w:r>
      <w:r w:rsidRPr="00F33E34">
        <w:rPr>
          <w:bCs/>
          <w:color w:val="000000"/>
          <w:spacing w:val="-5"/>
        </w:rPr>
        <w:t>те к берегу.</w:t>
      </w:r>
    </w:p>
    <w:p w:rsidR="00F83F06" w:rsidRPr="00F33E34" w:rsidRDefault="00F83F06" w:rsidP="00F83F0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spacing w:line="338" w:lineRule="exact"/>
        <w:ind w:right="126"/>
        <w:jc w:val="both"/>
        <w:rPr>
          <w:bCs/>
          <w:color w:val="000000"/>
          <w:spacing w:val="-4"/>
        </w:rPr>
      </w:pPr>
      <w:r w:rsidRPr="00F33E34">
        <w:rPr>
          <w:bCs/>
          <w:color w:val="000000"/>
          <w:spacing w:val="-1"/>
        </w:rPr>
        <w:t xml:space="preserve">В случае, если утопающему удалось схватить вас за руки, шею </w:t>
      </w:r>
      <w:r w:rsidRPr="00F33E34">
        <w:rPr>
          <w:bCs/>
          <w:color w:val="000000"/>
          <w:spacing w:val="-4"/>
        </w:rPr>
        <w:t>или ноги, освобождайтесь и немедленно ныряйте - инстинкт самосохранения заставит терпящего бедствие вас отпустить.</w:t>
      </w:r>
    </w:p>
    <w:p w:rsidR="00F83F06" w:rsidRPr="00F33E34" w:rsidRDefault="00F83F06" w:rsidP="00F83F06">
      <w:pPr>
        <w:jc w:val="center"/>
        <w:rPr>
          <w:b/>
          <w:bCs/>
          <w:caps/>
          <w:color w:val="000000"/>
          <w:spacing w:val="-3"/>
        </w:rPr>
      </w:pPr>
      <w:r w:rsidRPr="00F33E34">
        <w:rPr>
          <w:b/>
          <w:bCs/>
          <w:caps/>
          <w:color w:val="000000"/>
          <w:spacing w:val="-3"/>
        </w:rPr>
        <w:t xml:space="preserve">Если человек уже погрузился в воду, не бросайте </w:t>
      </w:r>
    </w:p>
    <w:p w:rsidR="00F83F06" w:rsidRPr="00F33E34" w:rsidRDefault="00F83F06" w:rsidP="00F83F06">
      <w:pPr>
        <w:jc w:val="center"/>
        <w:rPr>
          <w:caps/>
        </w:rPr>
      </w:pPr>
      <w:r w:rsidRPr="00F33E34">
        <w:rPr>
          <w:b/>
          <w:bCs/>
          <w:caps/>
          <w:color w:val="000000"/>
          <w:spacing w:val="-3"/>
        </w:rPr>
        <w:t xml:space="preserve">попыток найти </w:t>
      </w:r>
      <w:r w:rsidRPr="00F33E34">
        <w:rPr>
          <w:b/>
          <w:bCs/>
          <w:caps/>
          <w:color w:val="000000"/>
          <w:spacing w:val="-4"/>
        </w:rPr>
        <w:t>его в гл</w:t>
      </w:r>
      <w:r w:rsidRPr="00F33E34">
        <w:rPr>
          <w:b/>
          <w:bCs/>
          <w:caps/>
          <w:color w:val="000000"/>
          <w:spacing w:val="-4"/>
        </w:rPr>
        <w:t>у</w:t>
      </w:r>
      <w:r w:rsidRPr="00F33E34">
        <w:rPr>
          <w:b/>
          <w:bCs/>
          <w:caps/>
          <w:color w:val="000000"/>
          <w:spacing w:val="-4"/>
        </w:rPr>
        <w:t>бине, а затем вернуть к жизни</w:t>
      </w:r>
    </w:p>
    <w:p w:rsidR="00F83F06" w:rsidRDefault="00F83F06" w:rsidP="00F83F06">
      <w:pPr>
        <w:jc w:val="both"/>
        <w:rPr>
          <w:b/>
        </w:rPr>
      </w:pPr>
    </w:p>
    <w:p w:rsidR="00F83F06" w:rsidRDefault="00F83F06" w:rsidP="00F83F06">
      <w:pPr>
        <w:jc w:val="both"/>
        <w:rPr>
          <w:b/>
        </w:rPr>
      </w:pPr>
    </w:p>
    <w:p w:rsidR="00F83F06" w:rsidRDefault="00F83F06" w:rsidP="00F83F06">
      <w:pPr>
        <w:shd w:val="clear" w:color="auto" w:fill="FFFFFF"/>
        <w:spacing w:before="110"/>
        <w:jc w:val="center"/>
        <w:rPr>
          <w:b/>
          <w:bCs/>
          <w:spacing w:val="-12"/>
          <w:sz w:val="26"/>
          <w:szCs w:val="26"/>
        </w:rPr>
      </w:pPr>
      <w:r w:rsidRPr="00AF1319">
        <w:rPr>
          <w:b/>
          <w:bCs/>
          <w:spacing w:val="-12"/>
          <w:sz w:val="26"/>
          <w:szCs w:val="26"/>
        </w:rPr>
        <w:t>Меры безопасности при ледоставе и на льду</w:t>
      </w:r>
    </w:p>
    <w:p w:rsidR="00F83F06" w:rsidRPr="00AF1319" w:rsidRDefault="00F83F06" w:rsidP="00F83F06">
      <w:pPr>
        <w:shd w:val="clear" w:color="auto" w:fill="FFFFFF"/>
        <w:spacing w:before="110"/>
        <w:jc w:val="center"/>
        <w:rPr>
          <w:sz w:val="26"/>
          <w:szCs w:val="26"/>
        </w:rPr>
      </w:pPr>
    </w:p>
    <w:p w:rsidR="00F83F06" w:rsidRPr="00876680" w:rsidRDefault="00F83F06" w:rsidP="00F83F06">
      <w:pPr>
        <w:shd w:val="clear" w:color="auto" w:fill="FFFFFF"/>
        <w:spacing w:before="110"/>
      </w:pPr>
      <w:r w:rsidRPr="00876680">
        <w:t>Надоели слякоть и грязь. Поскорее бы крепкие морозы. Как всегда, кто-то что-то не успел сделать, доделать. Но, увы, природа берёт своё. Для детей - это новые игры, развлечения, а для взрослых - другие заботы на работе, по дому, хозяйству.</w:t>
      </w:r>
    </w:p>
    <w:p w:rsidR="00F83F06" w:rsidRPr="00876680" w:rsidRDefault="00F83F06" w:rsidP="00F83F06">
      <w:pPr>
        <w:shd w:val="clear" w:color="auto" w:fill="FFFFFF"/>
        <w:spacing w:line="298" w:lineRule="exact"/>
        <w:ind w:left="14" w:right="24" w:firstLine="686"/>
        <w:jc w:val="both"/>
      </w:pPr>
      <w:r w:rsidRPr="00876680">
        <w:rPr>
          <w:i/>
          <w:iCs/>
        </w:rPr>
        <w:t xml:space="preserve">Ледостав. </w:t>
      </w:r>
      <w:r w:rsidRPr="00876680">
        <w:t>Это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</w:t>
      </w:r>
      <w:r w:rsidRPr="00876680">
        <w:t>о</w:t>
      </w:r>
      <w:r w:rsidRPr="00876680">
        <w:t>рыбачить.</w:t>
      </w:r>
    </w:p>
    <w:p w:rsidR="00F83F06" w:rsidRPr="00876680" w:rsidRDefault="00F83F06" w:rsidP="00F83F06">
      <w:pPr>
        <w:shd w:val="clear" w:color="auto" w:fill="FFFFFF"/>
        <w:spacing w:line="298" w:lineRule="exact"/>
        <w:ind w:left="14" w:right="24" w:firstLine="715"/>
        <w:jc w:val="both"/>
      </w:pPr>
      <w:r w:rsidRPr="00876680">
        <w:t>Но кроме радости, новизны ощущений период ледостава несёт с собой и опасность. Опасность увеличить собой число утонувших в водоёмах. А число это по области составляет ежегодно не менее ста человек, среди которых много детей.</w:t>
      </w:r>
    </w:p>
    <w:p w:rsidR="00F83F06" w:rsidRPr="00876680" w:rsidRDefault="00F83F06" w:rsidP="00F83F06">
      <w:pPr>
        <w:shd w:val="clear" w:color="auto" w:fill="FFFFFF"/>
        <w:spacing w:line="298" w:lineRule="exact"/>
        <w:ind w:left="10" w:right="10" w:firstLine="701"/>
        <w:jc w:val="both"/>
      </w:pPr>
      <w:r w:rsidRPr="00876680">
        <w:t xml:space="preserve">Что же нужно хорошо знать и помнить, чтобы не увеличить этот скорбный список? </w:t>
      </w:r>
      <w:r w:rsidRPr="00876680">
        <w:rPr>
          <w:b/>
          <w:bCs/>
          <w:i/>
          <w:iCs/>
        </w:rPr>
        <w:t xml:space="preserve">Во-первых, </w:t>
      </w:r>
      <w:r w:rsidRPr="00876680">
        <w:t xml:space="preserve">лучше всего не испытывать судьбу и не выходить на лёд, пока его толщина не достигнет </w:t>
      </w:r>
      <w:smartTag w:uri="urn:schemas-microsoft-com:office:smarttags" w:element="metricconverter">
        <w:smartTagPr>
          <w:attr w:name="ProductID" w:val="12 сантиметров"/>
        </w:smartTagPr>
        <w:r w:rsidRPr="00876680">
          <w:t>12 сантиметров</w:t>
        </w:r>
      </w:smartTag>
      <w:r w:rsidRPr="00876680">
        <w:t xml:space="preserve">, тем более одному. Нетерпеливым же и </w:t>
      </w:r>
      <w:r w:rsidRPr="00876680">
        <w:rPr>
          <w:spacing w:val="-4"/>
        </w:rPr>
        <w:t xml:space="preserve">любителям острых ощущений следует знать, что </w:t>
      </w:r>
      <w:r w:rsidRPr="00876680">
        <w:rPr>
          <w:spacing w:val="-4"/>
          <w:u w:val="single"/>
        </w:rPr>
        <w:t>при морозной погоде</w:t>
      </w:r>
      <w:r w:rsidRPr="00876680">
        <w:rPr>
          <w:spacing w:val="-4"/>
        </w:rPr>
        <w:t xml:space="preserve"> вес человека </w:t>
      </w:r>
      <w:r w:rsidRPr="00876680">
        <w:t xml:space="preserve">выдерживает </w:t>
      </w:r>
      <w:r w:rsidRPr="00876680">
        <w:rPr>
          <w:u w:val="single"/>
        </w:rPr>
        <w:t>чистый</w:t>
      </w:r>
      <w:r w:rsidRPr="00876680">
        <w:t xml:space="preserve"> лёд толщиной 5-</w:t>
      </w:r>
      <w:smartTag w:uri="urn:schemas-microsoft-com:office:smarttags" w:element="metricconverter">
        <w:smartTagPr>
          <w:attr w:name="ProductID" w:val="7 сантиметров"/>
        </w:smartTagPr>
        <w:r w:rsidRPr="00876680">
          <w:t>7 сантиметров</w:t>
        </w:r>
      </w:smartTag>
      <w:r w:rsidRPr="00876680">
        <w:t xml:space="preserve">. </w:t>
      </w:r>
      <w:r w:rsidRPr="00876680">
        <w:rPr>
          <w:u w:val="single"/>
        </w:rPr>
        <w:t>При оттепели, нечистый</w:t>
      </w:r>
      <w:r w:rsidRPr="00876680">
        <w:t xml:space="preserve"> (с вмёрзшей травой, тростником) лёд такой толщины обязательно проломится.</w:t>
      </w:r>
    </w:p>
    <w:p w:rsidR="00F83F06" w:rsidRPr="00876680" w:rsidRDefault="00F83F06" w:rsidP="00F83F06">
      <w:pPr>
        <w:shd w:val="clear" w:color="auto" w:fill="FFFFFF"/>
        <w:spacing w:line="298" w:lineRule="exact"/>
        <w:ind w:left="14" w:right="14" w:firstLine="715"/>
        <w:jc w:val="both"/>
      </w:pPr>
      <w:r w:rsidRPr="00876680">
        <w:rPr>
          <w:b/>
          <w:bCs/>
          <w:i/>
          <w:iCs/>
        </w:rPr>
        <w:t xml:space="preserve">Во-вторых, </w:t>
      </w:r>
      <w:r w:rsidRPr="00876680">
        <w:t>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льда, и на расстоянии не менее 5-</w:t>
      </w:r>
      <w:smartTag w:uri="urn:schemas-microsoft-com:office:smarttags" w:element="metricconverter">
        <w:smartTagPr>
          <w:attr w:name="ProductID" w:val="6 метров"/>
        </w:smartTagPr>
        <w:r w:rsidRPr="00876680">
          <w:t>6 метров</w:t>
        </w:r>
      </w:smartTag>
      <w:r w:rsidRPr="00876680">
        <w:t xml:space="preserve"> друг  от друга.</w:t>
      </w:r>
    </w:p>
    <w:p w:rsidR="00F83F06" w:rsidRPr="00876680" w:rsidRDefault="00F83F06" w:rsidP="00F83F06">
      <w:pPr>
        <w:framePr w:h="2765" w:hSpace="38" w:wrap="auto" w:vAnchor="text" w:hAnchor="text" w:x="5958" w:y="563"/>
      </w:pPr>
      <w:r>
        <w:rPr>
          <w:noProof/>
        </w:rPr>
        <w:lastRenderedPageBreak/>
        <w:drawing>
          <wp:inline distT="0" distB="0" distL="0" distR="0">
            <wp:extent cx="2562225" cy="1752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06" w:rsidRPr="00876680" w:rsidRDefault="00F83F06" w:rsidP="00F83F06">
      <w:pPr>
        <w:shd w:val="clear" w:color="auto" w:fill="FFFFFF"/>
        <w:spacing w:line="298" w:lineRule="exact"/>
        <w:ind w:left="19" w:right="14" w:firstLine="710"/>
        <w:jc w:val="both"/>
      </w:pPr>
      <w:r w:rsidRPr="00876680">
        <w:rPr>
          <w:b/>
          <w:bCs/>
          <w:i/>
          <w:iCs/>
          <w:spacing w:val="-4"/>
        </w:rPr>
        <w:t xml:space="preserve">В-третьих, </w:t>
      </w:r>
      <w:r w:rsidRPr="00876680">
        <w:rPr>
          <w:spacing w:val="-4"/>
        </w:rPr>
        <w:t xml:space="preserve">следует опасаться мест, где лед покрыт снегом. Снег, покрывая лед, </w:t>
      </w:r>
      <w:r w:rsidRPr="00876680">
        <w:rPr>
          <w:spacing w:val="-2"/>
        </w:rPr>
        <w:t>действует, как одеяло. Поэтому под снегом лед нарастает значительно медленнее. Ино</w:t>
      </w:r>
      <w:r w:rsidRPr="00876680">
        <w:rPr>
          <w:spacing w:val="-3"/>
        </w:rPr>
        <w:t>гда бывает так, что по всему водоему то</w:t>
      </w:r>
      <w:r w:rsidRPr="00876680">
        <w:rPr>
          <w:spacing w:val="-3"/>
        </w:rPr>
        <w:t>л</w:t>
      </w:r>
      <w:r w:rsidRPr="00876680">
        <w:rPr>
          <w:spacing w:val="-3"/>
        </w:rPr>
        <w:t>щина от</w:t>
      </w:r>
      <w:r w:rsidRPr="00876680">
        <w:t xml:space="preserve">крытого льда </w:t>
      </w:r>
      <w:smartTag w:uri="urn:schemas-microsoft-com:office:smarttags" w:element="metricconverter">
        <w:smartTagPr>
          <w:attr w:name="ProductID" w:val="10 сантиметров"/>
        </w:smartTagPr>
        <w:r w:rsidRPr="00876680">
          <w:t>10 сантиметров</w:t>
        </w:r>
      </w:smartTag>
      <w:r w:rsidRPr="00876680">
        <w:t xml:space="preserve">, а под снегом - всего </w:t>
      </w:r>
      <w:smartTag w:uri="urn:schemas-microsoft-com:office:smarttags" w:element="metricconverter">
        <w:smartTagPr>
          <w:attr w:name="ProductID" w:val="3 сантиметра"/>
        </w:smartTagPr>
        <w:r w:rsidRPr="00876680">
          <w:rPr>
            <w:spacing w:val="-2"/>
          </w:rPr>
          <w:t>3 сантиметра</w:t>
        </w:r>
      </w:smartTag>
      <w:r w:rsidRPr="00876680">
        <w:rPr>
          <w:spacing w:val="-2"/>
        </w:rPr>
        <w:t>. Нередко по берегам водоемов рас</w:t>
      </w:r>
      <w:r w:rsidRPr="00876680">
        <w:rPr>
          <w:spacing w:val="-5"/>
        </w:rPr>
        <w:t xml:space="preserve">положены промышленные предприятия. Некоторые </w:t>
      </w:r>
      <w:r w:rsidRPr="00876680">
        <w:rPr>
          <w:spacing w:val="-1"/>
        </w:rPr>
        <w:t>из них спускают в реки, озера и пруды отработан</w:t>
      </w:r>
      <w:r w:rsidRPr="00876680">
        <w:rPr>
          <w:spacing w:val="-4"/>
        </w:rPr>
        <w:t>ные теплые воды, которые на большом расстоянии во всех направлениях подмывают лед.</w:t>
      </w:r>
    </w:p>
    <w:p w:rsidR="00F83F06" w:rsidRPr="00876680" w:rsidRDefault="00F83F06" w:rsidP="00F83F06">
      <w:pPr>
        <w:shd w:val="clear" w:color="auto" w:fill="FFFFFF"/>
        <w:spacing w:line="298" w:lineRule="exact"/>
        <w:ind w:left="34" w:right="4166" w:firstLine="710"/>
        <w:jc w:val="both"/>
      </w:pPr>
      <w:r w:rsidRPr="00876680">
        <w:t xml:space="preserve">Поэтому лед вблизи таких предприятий </w:t>
      </w:r>
      <w:r w:rsidRPr="00876680">
        <w:rPr>
          <w:spacing w:val="-3"/>
        </w:rPr>
        <w:t xml:space="preserve">всю зиму остается тонким и непригодным как для </w:t>
      </w:r>
      <w:r w:rsidRPr="00876680">
        <w:rPr>
          <w:spacing w:val="-4"/>
        </w:rPr>
        <w:t>катания на коньках, так и для пешего движения.</w:t>
      </w:r>
    </w:p>
    <w:p w:rsidR="00F83F06" w:rsidRPr="00876680" w:rsidRDefault="00F83F06" w:rsidP="00F83F06">
      <w:pPr>
        <w:shd w:val="clear" w:color="auto" w:fill="FFFFFF"/>
        <w:spacing w:line="298" w:lineRule="exact"/>
        <w:ind w:left="34" w:firstLine="715"/>
        <w:jc w:val="both"/>
      </w:pPr>
      <w:r w:rsidRPr="00876680">
        <w:rPr>
          <w:spacing w:val="-5"/>
        </w:rPr>
        <w:t xml:space="preserve">В случае пролома льда под ногами надо широко расставить руки, удерживаясь ими </w:t>
      </w:r>
      <w:r w:rsidRPr="00876680">
        <w:t xml:space="preserve">на поверхности льда. Если имеется возможность, то надо ложиться грудью на кромку </w:t>
      </w:r>
      <w:r w:rsidRPr="00876680">
        <w:rPr>
          <w:spacing w:val="-4"/>
        </w:rPr>
        <w:t xml:space="preserve">льда с выброшенными вперед руками или на спину, откинув руки назад, по возможности, </w:t>
      </w:r>
      <w:r w:rsidRPr="00876680">
        <w:rPr>
          <w:spacing w:val="-3"/>
        </w:rPr>
        <w:t xml:space="preserve">упираясь в противоположную кромку льда. Затем, двигаясь лежа, самостоятельно надо </w:t>
      </w:r>
      <w:r w:rsidRPr="00876680">
        <w:t>выбраться из опасного места, одновреме</w:t>
      </w:r>
      <w:r w:rsidRPr="00876680">
        <w:t>н</w:t>
      </w:r>
      <w:r w:rsidRPr="00876680">
        <w:t>но зовя на помощь.</w:t>
      </w:r>
    </w:p>
    <w:p w:rsidR="00F83F06" w:rsidRPr="00876680" w:rsidRDefault="00F83F06" w:rsidP="00F83F06">
      <w:pPr>
        <w:shd w:val="clear" w:color="auto" w:fill="FFFFFF"/>
        <w:spacing w:line="298" w:lineRule="exact"/>
        <w:ind w:left="10" w:firstLine="706"/>
        <w:jc w:val="both"/>
      </w:pPr>
      <w:r w:rsidRPr="00876680">
        <w:rPr>
          <w:spacing w:val="-3"/>
        </w:rPr>
        <w:t>Весьма опасным для катания являются промоины, проталины и полыньи. Они об</w:t>
      </w:r>
      <w:r w:rsidRPr="00876680">
        <w:rPr>
          <w:spacing w:val="-4"/>
        </w:rPr>
        <w:t>разуются там, где есть быстрое течение, где впадают ручейки в реки, где выступает род</w:t>
      </w:r>
      <w:r w:rsidRPr="00876680">
        <w:rPr>
          <w:spacing w:val="-4"/>
        </w:rPr>
        <w:softHyphen/>
      </w:r>
      <w:r w:rsidRPr="00876680">
        <w:t>никовая вода.</w:t>
      </w:r>
    </w:p>
    <w:p w:rsidR="00F83F06" w:rsidRPr="00876680" w:rsidRDefault="00F83F06" w:rsidP="00F83F06">
      <w:pPr>
        <w:shd w:val="clear" w:color="auto" w:fill="FFFFFF"/>
        <w:spacing w:line="298" w:lineRule="exact"/>
        <w:ind w:left="710"/>
        <w:rPr>
          <w:b/>
        </w:rPr>
      </w:pPr>
      <w:r w:rsidRPr="00876680">
        <w:rPr>
          <w:b/>
          <w:i/>
          <w:iCs/>
        </w:rPr>
        <w:t>Несколько других полезных советов.</w:t>
      </w:r>
    </w:p>
    <w:p w:rsidR="00F83F06" w:rsidRPr="00876680" w:rsidRDefault="00F83F06" w:rsidP="00F83F06">
      <w:pPr>
        <w:shd w:val="clear" w:color="auto" w:fill="FFFFFF"/>
        <w:spacing w:line="298" w:lineRule="exact"/>
        <w:ind w:right="5" w:firstLine="720"/>
        <w:jc w:val="both"/>
      </w:pPr>
      <w:r w:rsidRPr="00876680">
        <w:rPr>
          <w:spacing w:val="-3"/>
        </w:rPr>
        <w:t xml:space="preserve">При передвижении по необследованному льду на лыжах нужно отстегнуть замки, </w:t>
      </w:r>
      <w:r w:rsidRPr="00876680">
        <w:rPr>
          <w:spacing w:val="-2"/>
        </w:rPr>
        <w:t xml:space="preserve">лямки крепления лыж; петли лыжных палок снять с кистей рук, если есть рюкзак, снять </w:t>
      </w:r>
      <w:r w:rsidRPr="00876680">
        <w:rPr>
          <w:spacing w:val="-3"/>
        </w:rPr>
        <w:t>одну лямку с плеча, чтобы в любой момент от них можно было избавиться.</w:t>
      </w:r>
    </w:p>
    <w:p w:rsidR="00F83F06" w:rsidRPr="00876680" w:rsidRDefault="00F83F06" w:rsidP="00F83F06">
      <w:pPr>
        <w:shd w:val="clear" w:color="auto" w:fill="FFFFFF"/>
        <w:spacing w:line="298" w:lineRule="exact"/>
        <w:ind w:left="5" w:firstLine="710"/>
        <w:jc w:val="both"/>
      </w:pPr>
      <w:r w:rsidRPr="00876680">
        <w:rPr>
          <w:spacing w:val="-3"/>
        </w:rPr>
        <w:t xml:space="preserve">Часто рыболовы занимаются рыбной ловлей круглый год. Зимой для подледного </w:t>
      </w:r>
      <w:r w:rsidRPr="00876680">
        <w:rPr>
          <w:spacing w:val="-4"/>
        </w:rPr>
        <w:t>лова они вырубают во льду лунки, которые иногда достигают до одного метра в окружно</w:t>
      </w:r>
      <w:r w:rsidRPr="00876680">
        <w:rPr>
          <w:spacing w:val="-3"/>
        </w:rPr>
        <w:t>сти. Как правило, рыболовы эти места не ограждают. За ночь отверстие во льду затяги</w:t>
      </w:r>
      <w:r w:rsidRPr="00876680">
        <w:rPr>
          <w:spacing w:val="-4"/>
        </w:rPr>
        <w:t>вает тонким льдом, запорашивает сн</w:t>
      </w:r>
      <w:r w:rsidRPr="00876680">
        <w:rPr>
          <w:spacing w:val="-4"/>
        </w:rPr>
        <w:t>е</w:t>
      </w:r>
      <w:r w:rsidRPr="00876680">
        <w:rPr>
          <w:spacing w:val="-4"/>
        </w:rPr>
        <w:t xml:space="preserve">гом, и его сразу трудно заметить. Поэтому, прежде </w:t>
      </w:r>
      <w:r w:rsidRPr="00876680">
        <w:rPr>
          <w:spacing w:val="-3"/>
        </w:rPr>
        <w:t>чем кататься на льду, необходимо внимательно осмо</w:t>
      </w:r>
      <w:r w:rsidRPr="00876680">
        <w:rPr>
          <w:spacing w:val="-3"/>
        </w:rPr>
        <w:t>т</w:t>
      </w:r>
      <w:r w:rsidRPr="00876680">
        <w:rPr>
          <w:spacing w:val="-3"/>
        </w:rPr>
        <w:t>реть его. Обозревая поверхность водоема, можно легко обнаружить, например, чистое место, не запороше</w:t>
      </w:r>
      <w:r w:rsidRPr="00876680">
        <w:rPr>
          <w:spacing w:val="-3"/>
        </w:rPr>
        <w:t>н</w:t>
      </w:r>
      <w:r w:rsidRPr="00876680">
        <w:rPr>
          <w:spacing w:val="-3"/>
        </w:rPr>
        <w:t>ное снегом, -</w:t>
      </w:r>
      <w:r w:rsidRPr="00876680">
        <w:rPr>
          <w:spacing w:val="-4"/>
        </w:rPr>
        <w:t>значит здесь была полынья или промоина, не успевшая покрыться прочным льдом.</w:t>
      </w:r>
    </w:p>
    <w:p w:rsidR="00F83F06" w:rsidRPr="00876680" w:rsidRDefault="00F83F06" w:rsidP="00F83F06">
      <w:pPr>
        <w:shd w:val="clear" w:color="auto" w:fill="FFFFFF"/>
        <w:spacing w:line="298" w:lineRule="exact"/>
        <w:ind w:left="5" w:firstLine="715"/>
        <w:jc w:val="both"/>
      </w:pPr>
      <w:r w:rsidRPr="00876680">
        <w:rPr>
          <w:spacing w:val="-3"/>
        </w:rPr>
        <w:t>Можно увидеть на ровном снеговом покрове темное пятно, — значит, здесь под снегом может оказаться молодой, неокрепший лед. Можно увидеть и вешки, обозначаю</w:t>
      </w:r>
      <w:r w:rsidRPr="00876680">
        <w:rPr>
          <w:spacing w:val="-1"/>
        </w:rPr>
        <w:t xml:space="preserve">щие трассу на льду, и таким образом уберечь себя от проваливания под лед. Рыбакам </w:t>
      </w:r>
      <w:r w:rsidRPr="00876680">
        <w:t xml:space="preserve">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</w:t>
      </w:r>
      <w:smartTag w:uri="urn:schemas-microsoft-com:office:smarttags" w:element="metricconverter">
        <w:smartTagPr>
          <w:attr w:name="ProductID" w:val="10 метров"/>
        </w:smartTagPr>
        <w:r w:rsidRPr="00876680">
          <w:t>10 метров</w:t>
        </w:r>
      </w:smartTag>
      <w:r w:rsidRPr="00876680">
        <w:t>. С одного конца - петля, с другого - груз весом 150-</w:t>
      </w:r>
      <w:smartTag w:uri="urn:schemas-microsoft-com:office:smarttags" w:element="metricconverter">
        <w:smartTagPr>
          <w:attr w:name="ProductID" w:val="200 граммов"/>
        </w:smartTagPr>
        <w:r w:rsidRPr="00876680">
          <w:t>200 граммов</w:t>
        </w:r>
      </w:smartTag>
      <w:r w:rsidRPr="00876680">
        <w:t xml:space="preserve"> (безопаснее всего - мешочек с набитым внутрь песком). Аккуратно накрученный на груз шнур лежит в кармане. Если под Вами проломился лёд, петля затягивается на т</w:t>
      </w:r>
      <w:r w:rsidRPr="00876680">
        <w:t>у</w:t>
      </w:r>
      <w:r w:rsidRPr="00876680">
        <w:t>ловище или руке, а груз бросается подальше от себя в сторону спасающего.</w:t>
      </w:r>
    </w:p>
    <w:p w:rsidR="00F83F06" w:rsidRPr="00876680" w:rsidRDefault="00F83F06" w:rsidP="00F83F06">
      <w:pPr>
        <w:shd w:val="clear" w:color="auto" w:fill="FFFFFF"/>
        <w:spacing w:line="298" w:lineRule="exact"/>
        <w:ind w:left="5" w:firstLine="710"/>
        <w:jc w:val="both"/>
      </w:pPr>
      <w:r w:rsidRPr="00876680">
        <w:rPr>
          <w:spacing w:val="-3"/>
        </w:rPr>
        <w:t xml:space="preserve">Очень опасно скатываться в незнакомом месте с обрывистых берегов на лыжах, </w:t>
      </w:r>
      <w:r w:rsidRPr="00876680">
        <w:t xml:space="preserve">санках или коньках. Даже заметив впереди себя прорубь, лунку или пролом во льду, </w:t>
      </w:r>
      <w:r w:rsidRPr="00876680">
        <w:rPr>
          <w:spacing w:val="-2"/>
        </w:rPr>
        <w:t>трудно будет затормозить или отвернуть в сторону. Поэтому для катания на коньках вы</w:t>
      </w:r>
      <w:r w:rsidRPr="00876680">
        <w:rPr>
          <w:spacing w:val="-1"/>
        </w:rPr>
        <w:t>бирайте только места, обследованные взрослы</w:t>
      </w:r>
      <w:r w:rsidRPr="00876680">
        <w:t>ми, с прочным ледяным покровом.</w:t>
      </w:r>
    </w:p>
    <w:p w:rsidR="00F83F06" w:rsidRPr="00876680" w:rsidRDefault="00F83F06" w:rsidP="00F83F06">
      <w:pPr>
        <w:shd w:val="clear" w:color="auto" w:fill="FFFFFF"/>
        <w:spacing w:line="298" w:lineRule="exact"/>
        <w:ind w:right="5" w:firstLine="374"/>
        <w:jc w:val="both"/>
      </w:pPr>
      <w:r w:rsidRPr="00876680">
        <w:rPr>
          <w:noProof/>
          <w:spacing w:val="-3"/>
        </w:rPr>
        <w:pict>
          <v:shape id="_x0000_s1035" type="#_x0000_t202" style="position:absolute;left:0;text-align:left;margin-left:0;margin-top:4pt;width:196.35pt;height:126pt;z-index:251669504" stroked="f">
            <v:textbox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2295525" cy="1314450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76680">
        <w:rPr>
          <w:spacing w:val="-3"/>
        </w:rPr>
        <w:t>Ребята, старшие школьники! При несчаст</w:t>
      </w:r>
      <w:r w:rsidRPr="00876680">
        <w:rPr>
          <w:spacing w:val="-4"/>
        </w:rPr>
        <w:t>ном случае с вашим товарищем на льду немед</w:t>
      </w:r>
      <w:r w:rsidRPr="00876680">
        <w:rPr>
          <w:spacing w:val="-2"/>
        </w:rPr>
        <w:t>ленно приходите ему на помощь. Оказывая по</w:t>
      </w:r>
      <w:r w:rsidRPr="00876680">
        <w:rPr>
          <w:spacing w:val="-4"/>
        </w:rPr>
        <w:t>мощь пострадавшему, придерживайтесь следую</w:t>
      </w:r>
      <w:r w:rsidRPr="00876680">
        <w:rPr>
          <w:spacing w:val="-4"/>
        </w:rPr>
        <w:softHyphen/>
      </w:r>
      <w:r w:rsidRPr="00876680">
        <w:rPr>
          <w:spacing w:val="-5"/>
        </w:rPr>
        <w:t xml:space="preserve">щих </w:t>
      </w:r>
      <w:r w:rsidRPr="00876680">
        <w:rPr>
          <w:spacing w:val="-5"/>
        </w:rPr>
        <w:lastRenderedPageBreak/>
        <w:t>правил: к месту пролома во льду не подходите стоя, а приближайтесь лежа, ползком на живо</w:t>
      </w:r>
      <w:r w:rsidRPr="00876680">
        <w:rPr>
          <w:spacing w:val="-4"/>
        </w:rPr>
        <w:t>те, с расставленными в сторону руками и ногами, иначе рискуете сами пров</w:t>
      </w:r>
      <w:r w:rsidRPr="00876680">
        <w:rPr>
          <w:spacing w:val="-4"/>
        </w:rPr>
        <w:t>а</w:t>
      </w:r>
      <w:r w:rsidRPr="00876680">
        <w:rPr>
          <w:spacing w:val="-4"/>
        </w:rPr>
        <w:t>литься под лед.</w:t>
      </w:r>
    </w:p>
    <w:p w:rsidR="00F83F06" w:rsidRPr="00876680" w:rsidRDefault="00F83F06" w:rsidP="00F83F06">
      <w:pPr>
        <w:shd w:val="clear" w:color="auto" w:fill="FFFFFF"/>
        <w:spacing w:line="298" w:lineRule="exact"/>
        <w:ind w:right="5" w:firstLine="720"/>
        <w:jc w:val="both"/>
      </w:pPr>
      <w:r w:rsidRPr="00876680">
        <w:rPr>
          <w:spacing w:val="-4"/>
        </w:rPr>
        <w:t>Кроме специально предназначенных средств для оказания помощи терпящим бедствие в зимних условиях могут применяться любые подходящие для этого подручные средства, такие, как скамейки, веревки, обру</w:t>
      </w:r>
      <w:r w:rsidRPr="00876680">
        <w:rPr>
          <w:spacing w:val="-4"/>
        </w:rPr>
        <w:t>б</w:t>
      </w:r>
      <w:r w:rsidRPr="00876680">
        <w:rPr>
          <w:spacing w:val="-4"/>
        </w:rPr>
        <w:t xml:space="preserve">ки бревен, жерди, одежда, ремень, шесты и т.п. Их надо бросать или толкать до места пролома, привязывая конец. Если на оказание помощи прибыло несколько человек, то можно применять следующий способ: лежа на </w:t>
      </w:r>
      <w:r w:rsidRPr="00876680">
        <w:rPr>
          <w:spacing w:val="-2"/>
        </w:rPr>
        <w:t>животе, они образуют цепь, распределяя свою тяжесть на возможно большую поверх</w:t>
      </w:r>
      <w:r w:rsidRPr="00876680">
        <w:rPr>
          <w:spacing w:val="-4"/>
        </w:rPr>
        <w:t>ность льда, причем каждый держит лежащего перед собой за ноги; первый из цепочки бросает провалившемуся, какой-либо предмет, удерживая его за конец. Провалившегося нужно тянуть вместе с доской или другим поданным предметом, на кот</w:t>
      </w:r>
      <w:r w:rsidRPr="00876680">
        <w:rPr>
          <w:spacing w:val="-4"/>
        </w:rPr>
        <w:t>о</w:t>
      </w:r>
      <w:r w:rsidRPr="00876680">
        <w:rPr>
          <w:spacing w:val="-4"/>
        </w:rPr>
        <w:t xml:space="preserve">ром он лежит или </w:t>
      </w:r>
      <w:r w:rsidRPr="00876680">
        <w:rPr>
          <w:spacing w:val="-3"/>
        </w:rPr>
        <w:t xml:space="preserve">за который держится. Главное при этом виде спасания - умение приблизиться к утопающему по слабому или потрескавшемуся льду, помочь ему выбраться на лед и дойти по </w:t>
      </w:r>
      <w:r w:rsidRPr="00876680">
        <w:t>нему до берега.</w:t>
      </w:r>
    </w:p>
    <w:p w:rsidR="00F83F06" w:rsidRPr="00876680" w:rsidRDefault="00F83F06" w:rsidP="00F83F06">
      <w:pPr>
        <w:shd w:val="clear" w:color="auto" w:fill="FFFFFF"/>
        <w:spacing w:line="298" w:lineRule="exact"/>
        <w:ind w:left="5" w:firstLine="706"/>
      </w:pPr>
      <w:r w:rsidRPr="00876680">
        <w:rPr>
          <w:spacing w:val="-14"/>
        </w:rPr>
        <w:t xml:space="preserve">Если у вас под рукой окажется доска, палка, - толкайте их перед собой и подавайте </w:t>
      </w:r>
      <w:r w:rsidRPr="00876680">
        <w:rPr>
          <w:spacing w:val="-10"/>
        </w:rPr>
        <w:t xml:space="preserve">пострадавшему за 3—5 метров от провала. Даже шарф, снятое пальто в таких случаях </w:t>
      </w:r>
      <w:r w:rsidRPr="00876680">
        <w:rPr>
          <w:noProof/>
          <w:spacing w:val="-14"/>
        </w:rPr>
        <w:pict>
          <v:shape id="_x0000_s1036" type="#_x0000_t202" style="position:absolute;left:0;text-align:left;margin-left:0;margin-top:12pt;width:196.35pt;height:117pt;z-index:251670528;mso-position-horizontal-relative:text;mso-position-vertical-relative:text">
            <v:textbox>
              <w:txbxContent>
                <w:p w:rsidR="00F83F06" w:rsidRDefault="00F83F06" w:rsidP="00F83F06">
                  <w:r>
                    <w:rPr>
                      <w:noProof/>
                    </w:rPr>
                    <w:drawing>
                      <wp:inline distT="0" distB="0" distL="0" distR="0">
                        <wp:extent cx="2295525" cy="140017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76680">
        <w:rPr>
          <w:spacing w:val="-10"/>
        </w:rPr>
        <w:t>может спасти жизнь и тонущему, и спасателю.</w:t>
      </w:r>
    </w:p>
    <w:p w:rsidR="00F83F06" w:rsidRPr="00876680" w:rsidRDefault="00F83F06" w:rsidP="00F83F06">
      <w:pPr>
        <w:shd w:val="clear" w:color="auto" w:fill="FFFFFF"/>
        <w:spacing w:line="298" w:lineRule="exact"/>
        <w:ind w:right="14" w:firstLine="374"/>
        <w:jc w:val="both"/>
      </w:pPr>
      <w:r w:rsidRPr="00876680">
        <w:rPr>
          <w:spacing w:val="-14"/>
        </w:rPr>
        <w:t xml:space="preserve">Как только терпящий бедствие ухватится за </w:t>
      </w:r>
      <w:r w:rsidRPr="00876680">
        <w:rPr>
          <w:spacing w:val="-12"/>
        </w:rPr>
        <w:t>поданный ему предмет, тяните его ползком на бе</w:t>
      </w:r>
      <w:r w:rsidRPr="00876680">
        <w:t>рег или на крепкий лед.</w:t>
      </w:r>
    </w:p>
    <w:p w:rsidR="00F83F06" w:rsidRPr="00876680" w:rsidRDefault="00F83F06" w:rsidP="00F83F06">
      <w:pPr>
        <w:shd w:val="clear" w:color="auto" w:fill="FFFFFF"/>
        <w:spacing w:line="298" w:lineRule="exact"/>
        <w:ind w:firstLine="374"/>
        <w:jc w:val="both"/>
      </w:pPr>
      <w:r w:rsidRPr="00876680">
        <w:rPr>
          <w:spacing w:val="-15"/>
        </w:rPr>
        <w:t>По неосторожности с каждым может случить</w:t>
      </w:r>
      <w:r w:rsidRPr="00876680">
        <w:rPr>
          <w:spacing w:val="-9"/>
        </w:rPr>
        <w:t xml:space="preserve">ся несчастье: можно не заметить проруби, лунки </w:t>
      </w:r>
      <w:r w:rsidRPr="00876680">
        <w:rPr>
          <w:spacing w:val="-13"/>
        </w:rPr>
        <w:t xml:space="preserve">или попасть на тонкий лед. Попав в беду, следует </w:t>
      </w:r>
      <w:r w:rsidRPr="00876680">
        <w:rPr>
          <w:spacing w:val="-16"/>
        </w:rPr>
        <w:t xml:space="preserve">немедленно звать на помощь; первый, кто услышит </w:t>
      </w:r>
      <w:r w:rsidRPr="00876680">
        <w:rPr>
          <w:spacing w:val="-15"/>
        </w:rPr>
        <w:t>ваш зов, поспешит оказать вам ее. Пока же помощь</w:t>
      </w:r>
      <w:r>
        <w:rPr>
          <w:spacing w:val="-15"/>
        </w:rPr>
        <w:t xml:space="preserve"> </w:t>
      </w:r>
      <w:r w:rsidRPr="00876680">
        <w:rPr>
          <w:spacing w:val="-13"/>
        </w:rPr>
        <w:t>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</w:t>
      </w:r>
      <w:r w:rsidRPr="00876680">
        <w:rPr>
          <w:spacing w:val="-12"/>
        </w:rPr>
        <w:t>браться на лед. Взобравшись на лед, двигайтесь л</w:t>
      </w:r>
      <w:r w:rsidRPr="00876680">
        <w:rPr>
          <w:spacing w:val="-12"/>
        </w:rPr>
        <w:t>е</w:t>
      </w:r>
      <w:r w:rsidRPr="00876680">
        <w:rPr>
          <w:spacing w:val="-12"/>
        </w:rPr>
        <w:t xml:space="preserve">жа, пока не удалитесь от опасного </w:t>
      </w:r>
      <w:r w:rsidRPr="00876680">
        <w:t>места.</w:t>
      </w:r>
    </w:p>
    <w:p w:rsidR="00F83F06" w:rsidRPr="00876680" w:rsidRDefault="00F83F06" w:rsidP="00F83F06">
      <w:pPr>
        <w:shd w:val="clear" w:color="auto" w:fill="FFFFFF"/>
        <w:spacing w:line="298" w:lineRule="exact"/>
        <w:ind w:left="14" w:right="14" w:firstLine="706"/>
        <w:jc w:val="both"/>
      </w:pPr>
      <w:r w:rsidRPr="00876680">
        <w:rPr>
          <w:spacing w:val="-14"/>
        </w:rPr>
        <w:t xml:space="preserve">Если твой товарищ попал в беду, а ты один не в силах помочь, - зови, кричи, делай </w:t>
      </w:r>
      <w:r w:rsidRPr="00876680">
        <w:rPr>
          <w:spacing w:val="-12"/>
        </w:rPr>
        <w:t>всё возможное, чтобы привлечь внимание других людей для оказания помощи на льду.</w:t>
      </w:r>
    </w:p>
    <w:p w:rsidR="00F83F06" w:rsidRPr="00876680" w:rsidRDefault="00F83F06" w:rsidP="00F83F06">
      <w:pPr>
        <w:shd w:val="clear" w:color="auto" w:fill="FFFFFF"/>
        <w:spacing w:line="298" w:lineRule="exact"/>
        <w:ind w:firstLine="715"/>
        <w:jc w:val="both"/>
      </w:pPr>
      <w:r w:rsidRPr="00876680">
        <w:rPr>
          <w:spacing w:val="-6"/>
        </w:rPr>
        <w:t>После того, как пострадавшему оказана помощь, и он находится уже на бере</w:t>
      </w:r>
      <w:r w:rsidRPr="00876680">
        <w:rPr>
          <w:spacing w:val="-11"/>
        </w:rPr>
        <w:t xml:space="preserve">гу, следует незамедлительно доставить его в тёплое помещение, переодеть в сухую </w:t>
      </w:r>
      <w:r w:rsidRPr="00876680">
        <w:rPr>
          <w:spacing w:val="-6"/>
        </w:rPr>
        <w:t>одежду, напоить горячим чаем и обяз</w:t>
      </w:r>
      <w:r w:rsidRPr="00876680">
        <w:rPr>
          <w:spacing w:val="-6"/>
        </w:rPr>
        <w:t>а</w:t>
      </w:r>
      <w:r w:rsidRPr="00876680">
        <w:rPr>
          <w:spacing w:val="-6"/>
        </w:rPr>
        <w:t>тельно обратиться к врачу.</w:t>
      </w:r>
    </w:p>
    <w:p w:rsidR="00F83F06" w:rsidRDefault="00F83F06" w:rsidP="00F83F06">
      <w:pPr>
        <w:jc w:val="both"/>
        <w:rPr>
          <w:b/>
        </w:rPr>
      </w:pPr>
    </w:p>
    <w:p w:rsidR="00F83F06" w:rsidRDefault="00F83F06" w:rsidP="00F83F06">
      <w:pPr>
        <w:shd w:val="clear" w:color="auto" w:fill="83CAFF"/>
        <w:autoSpaceDE w:val="0"/>
        <w:snapToGrid w:val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Любители</w:t>
      </w:r>
    </w:p>
    <w:p w:rsidR="00F83F06" w:rsidRDefault="00F83F06" w:rsidP="00F83F06">
      <w:pPr>
        <w:shd w:val="clear" w:color="auto" w:fill="83CAFF"/>
        <w:autoSpaceDE w:val="0"/>
        <w:snapToGrid w:val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подледного лова рыбы!</w:t>
      </w:r>
    </w:p>
    <w:p w:rsidR="00F83F06" w:rsidRDefault="00F83F06" w:rsidP="00F83F06">
      <w:pPr>
        <w:autoSpaceDE w:val="0"/>
        <w:snapToGrid w:val="0"/>
        <w:ind w:firstLine="599"/>
        <w:jc w:val="both"/>
        <w:rPr>
          <w:b/>
          <w:sz w:val="32"/>
          <w:szCs w:val="28"/>
        </w:rPr>
      </w:pPr>
    </w:p>
    <w:p w:rsidR="00F83F06" w:rsidRDefault="00F83F06" w:rsidP="00F83F06">
      <w:pPr>
        <w:autoSpaceDE w:val="0"/>
        <w:snapToGrid w:val="0"/>
        <w:ind w:firstLine="599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99060</wp:posOffset>
            </wp:positionV>
            <wp:extent cx="1119505" cy="1333500"/>
            <wp:effectExtent l="19050" t="0" r="444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69215</wp:posOffset>
            </wp:positionV>
            <wp:extent cx="1490345" cy="1587500"/>
            <wp:effectExtent l="19050" t="0" r="0" b="0"/>
            <wp:wrapSquare wrapText="bothSides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Помните: </w:t>
      </w:r>
      <w:r>
        <w:t>Собираться большими группами и пробивать большое количество лунок на ограниченной площади – значит рисковать собственной жизнью и жизнью своих товарищей.</w:t>
      </w:r>
    </w:p>
    <w:p w:rsidR="00F83F06" w:rsidRDefault="00F83F06" w:rsidP="00F83F06">
      <w:pPr>
        <w:autoSpaceDE w:val="0"/>
        <w:snapToGrid w:val="0"/>
        <w:ind w:firstLine="599"/>
        <w:jc w:val="both"/>
        <w:rPr>
          <w:b/>
        </w:rPr>
      </w:pPr>
    </w:p>
    <w:p w:rsidR="00F83F06" w:rsidRDefault="00F83F06" w:rsidP="00F83F06">
      <w:pPr>
        <w:autoSpaceDE w:val="0"/>
        <w:snapToGrid w:val="0"/>
        <w:ind w:firstLine="599"/>
        <w:jc w:val="both"/>
        <w:rPr>
          <w:b/>
        </w:rPr>
      </w:pPr>
      <w:r>
        <w:rPr>
          <w:b/>
        </w:rPr>
        <w:t>Не рекомендуется</w:t>
      </w:r>
    </w:p>
    <w:p w:rsidR="00F83F06" w:rsidRDefault="00F83F06" w:rsidP="00F83F06">
      <w:pPr>
        <w:autoSpaceDE w:val="0"/>
        <w:snapToGrid w:val="0"/>
        <w:ind w:firstLine="599"/>
        <w:jc w:val="both"/>
      </w:pPr>
      <w:r>
        <w:t xml:space="preserve">пробивать несколько лунок, расположенных друг от друга ближе, чем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.</w:t>
      </w:r>
    </w:p>
    <w:p w:rsidR="00F83F06" w:rsidRDefault="00F83F06" w:rsidP="00F83F06">
      <w:pPr>
        <w:autoSpaceDE w:val="0"/>
        <w:snapToGrid w:val="0"/>
        <w:ind w:firstLine="599"/>
        <w:jc w:val="both"/>
      </w:pPr>
    </w:p>
    <w:p w:rsidR="00F83F06" w:rsidRDefault="00F83F06" w:rsidP="00F83F06">
      <w:pPr>
        <w:autoSpaceDE w:val="0"/>
        <w:snapToGrid w:val="0"/>
        <w:ind w:firstLine="599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236220</wp:posOffset>
            </wp:positionV>
            <wp:extent cx="1976120" cy="1249680"/>
            <wp:effectExtent l="19050" t="0" r="508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Необходимо</w:t>
      </w:r>
      <w:r>
        <w:t xml:space="preserve"> каждому рыболову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, на одном конце которого </w:t>
      </w:r>
      <w:r>
        <w:lastRenderedPageBreak/>
        <w:t>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>
          <w:t>500 граммов</w:t>
        </w:r>
      </w:smartTag>
      <w:r>
        <w:t xml:space="preserve"> и плас</w:t>
      </w:r>
      <w:r>
        <w:t>т</w:t>
      </w:r>
      <w:r>
        <w:t>массовые поплавки ярко-оранжевого цвета, на другом – изгото</w:t>
      </w:r>
      <w:r>
        <w:t>в</w:t>
      </w:r>
      <w:r>
        <w:t>ленная петля.</w:t>
      </w:r>
    </w:p>
    <w:p w:rsidR="00F83F06" w:rsidRDefault="00F83F06" w:rsidP="00F83F06">
      <w:pPr>
        <w:autoSpaceDE w:val="0"/>
        <w:snapToGrid w:val="0"/>
        <w:ind w:firstLine="599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673860" cy="1097915"/>
            <wp:effectExtent l="19050" t="0" r="254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F06" w:rsidRDefault="00F83F06" w:rsidP="00F83F06">
      <w:pPr>
        <w:autoSpaceDE w:val="0"/>
        <w:snapToGrid w:val="0"/>
        <w:ind w:firstLine="599"/>
        <w:jc w:val="both"/>
      </w:pPr>
      <w:r>
        <w:rPr>
          <w:b/>
        </w:rPr>
        <w:t>Чтобы не рисковать</w:t>
      </w:r>
      <w:r>
        <w:t xml:space="preserve"> при нахождении на льду во время подледного лова, необходимо знать:</w:t>
      </w:r>
    </w:p>
    <w:p w:rsidR="00F83F06" w:rsidRDefault="00F83F06" w:rsidP="00F83F06">
      <w:pPr>
        <w:numPr>
          <w:ilvl w:val="0"/>
          <w:numId w:val="3"/>
        </w:numPr>
        <w:tabs>
          <w:tab w:val="num" w:pos="599"/>
        </w:tabs>
        <w:suppressAutoHyphens/>
        <w:autoSpaceDE w:val="0"/>
        <w:snapToGrid w:val="0"/>
        <w:ind w:left="599" w:hanging="567"/>
        <w:jc w:val="both"/>
      </w:pPr>
      <w:r>
        <w:t>Прочным считается лед с синеватым или зеленым оттенком.</w:t>
      </w:r>
    </w:p>
    <w:p w:rsidR="00F83F06" w:rsidRDefault="00F83F06" w:rsidP="00F83F06">
      <w:pPr>
        <w:numPr>
          <w:ilvl w:val="0"/>
          <w:numId w:val="3"/>
        </w:numPr>
        <w:tabs>
          <w:tab w:val="num" w:pos="599"/>
        </w:tabs>
        <w:suppressAutoHyphens/>
        <w:autoSpaceDE w:val="0"/>
        <w:snapToGrid w:val="0"/>
        <w:ind w:left="599" w:hanging="567"/>
        <w:jc w:val="both"/>
      </w:pPr>
      <w:r>
        <w:t xml:space="preserve">Толщина льда должна быть не менее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>.</w:t>
      </w:r>
    </w:p>
    <w:p w:rsidR="00F83F06" w:rsidRDefault="00F83F06" w:rsidP="00F83F06">
      <w:pPr>
        <w:numPr>
          <w:ilvl w:val="0"/>
          <w:numId w:val="3"/>
        </w:numPr>
        <w:tabs>
          <w:tab w:val="num" w:pos="599"/>
        </w:tabs>
        <w:suppressAutoHyphens/>
        <w:autoSpaceDE w:val="0"/>
        <w:snapToGrid w:val="0"/>
        <w:ind w:left="599" w:hanging="567"/>
        <w:jc w:val="both"/>
      </w:pPr>
      <w:r>
        <w:t>Прочность льда можно проверить, ударяя палкой по льду впереди себя по несколько раз в одно и то же место.</w:t>
      </w:r>
    </w:p>
    <w:p w:rsidR="00F83F06" w:rsidRDefault="00F83F06" w:rsidP="00F83F06">
      <w:pPr>
        <w:autoSpaceDE w:val="0"/>
        <w:snapToGrid w:val="0"/>
        <w:jc w:val="both"/>
      </w:pPr>
    </w:p>
    <w:p w:rsidR="00F83F06" w:rsidRDefault="00F83F06" w:rsidP="00F83F06">
      <w:pPr>
        <w:autoSpaceDE w:val="0"/>
        <w:snapToGrid w:val="0"/>
        <w:jc w:val="center"/>
        <w:rPr>
          <w:caps/>
        </w:rPr>
      </w:pPr>
      <w:r>
        <w:rPr>
          <w:b/>
        </w:rPr>
        <w:t>При чрезвычайных ситуациях звонить: - 01; с моб. тлф. – 112</w:t>
      </w:r>
    </w:p>
    <w:p w:rsidR="00F83F06" w:rsidRDefault="00F83F06" w:rsidP="00F83F06">
      <w:pPr>
        <w:jc w:val="both"/>
        <w:rPr>
          <w:b/>
        </w:rPr>
      </w:pPr>
    </w:p>
    <w:p w:rsidR="00F83F06" w:rsidRDefault="00F83F06" w:rsidP="00F83F06">
      <w:pPr>
        <w:jc w:val="both"/>
        <w:rPr>
          <w:b/>
        </w:rPr>
      </w:pPr>
    </w:p>
    <w:p w:rsidR="003D7BFA" w:rsidRDefault="003D7BFA"/>
    <w:sectPr w:rsidR="003D7BFA" w:rsidSect="003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Liberation Mono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E66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B51A83"/>
    <w:multiLevelType w:val="hybridMultilevel"/>
    <w:tmpl w:val="B8CACB88"/>
    <w:lvl w:ilvl="0" w:tplc="91A0258A">
      <w:start w:val="6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 w:tplc="3588EB42">
      <w:start w:val="10"/>
      <w:numFmt w:val="decimal"/>
      <w:lvlText w:val="%2."/>
      <w:lvlJc w:val="left"/>
      <w:pPr>
        <w:tabs>
          <w:tab w:val="num" w:pos="0"/>
        </w:tabs>
        <w:ind w:left="3849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3">
    <w:nsid w:val="3FEE4529"/>
    <w:multiLevelType w:val="hybridMultilevel"/>
    <w:tmpl w:val="AFEC79E4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5051F"/>
    <w:multiLevelType w:val="hybridMultilevel"/>
    <w:tmpl w:val="29C61004"/>
    <w:lvl w:ilvl="0" w:tplc="041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70B87"/>
    <w:multiLevelType w:val="hybridMultilevel"/>
    <w:tmpl w:val="38F8CC1A"/>
    <w:lvl w:ilvl="0" w:tplc="A744753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C77E1"/>
    <w:multiLevelType w:val="hybridMultilevel"/>
    <w:tmpl w:val="7B247562"/>
    <w:lvl w:ilvl="0" w:tplc="0904627C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F432D"/>
    <w:multiLevelType w:val="singleLevel"/>
    <w:tmpl w:val="B790B094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6"/>
    <w:rsid w:val="002B3A68"/>
    <w:rsid w:val="003D7BFA"/>
    <w:rsid w:val="00F8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3F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F83F0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8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3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2023</Words>
  <Characters>11533</Characters>
  <Application>Microsoft Office Word</Application>
  <DocSecurity>0</DocSecurity>
  <Lines>96</Lines>
  <Paragraphs>27</Paragraphs>
  <ScaleCrop>false</ScaleCrop>
  <Company>Microsoft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2014-06-24T07:48:00Z</dcterms:created>
  <dcterms:modified xsi:type="dcterms:W3CDTF">2014-06-24T07:49:00Z</dcterms:modified>
</cp:coreProperties>
</file>