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FF" w:rsidRPr="00E813B9" w:rsidRDefault="00D91EFF" w:rsidP="00D91EFF">
      <w:pPr>
        <w:jc w:val="both"/>
        <w:rPr>
          <w:b/>
          <w:w w:val="120"/>
          <w:sz w:val="36"/>
          <w:szCs w:val="36"/>
        </w:rPr>
      </w:pPr>
      <w:r>
        <w:rPr>
          <w:b/>
          <w:sz w:val="28"/>
          <w:szCs w:val="28"/>
        </w:rPr>
        <w:t xml:space="preserve">Раздел 6. </w:t>
      </w:r>
      <w:r>
        <w:rPr>
          <w:b/>
          <w:sz w:val="28"/>
          <w:szCs w:val="28"/>
        </w:rPr>
        <w:tab/>
      </w:r>
      <w:r w:rsidRPr="00E813B9">
        <w:rPr>
          <w:b/>
          <w:w w:val="120"/>
          <w:sz w:val="36"/>
          <w:szCs w:val="36"/>
        </w:rPr>
        <w:t>Как вести себя в новогодние праздники</w:t>
      </w:r>
    </w:p>
    <w:p w:rsidR="00D91EFF" w:rsidRDefault="00D91EFF" w:rsidP="00D91EFF">
      <w:pPr>
        <w:jc w:val="both"/>
        <w:rPr>
          <w:b/>
        </w:rPr>
      </w:pPr>
    </w:p>
    <w:p w:rsidR="00D91EFF" w:rsidRPr="00A754BE" w:rsidRDefault="00D91EFF" w:rsidP="00D91EFF">
      <w:pPr>
        <w:pStyle w:val="51"/>
        <w:shd w:val="clear" w:color="auto" w:fill="auto"/>
        <w:spacing w:after="0" w:line="240" w:lineRule="auto"/>
        <w:jc w:val="center"/>
        <w:rPr>
          <w:rStyle w:val="50"/>
          <w:rFonts w:ascii="Times New Roman" w:hAnsi="Times New Roman"/>
          <w:bCs w:val="0"/>
          <w:caps/>
          <w:spacing w:val="0"/>
          <w:sz w:val="26"/>
          <w:szCs w:val="26"/>
        </w:rPr>
      </w:pPr>
      <w:r w:rsidRPr="00A754BE">
        <w:rPr>
          <w:rStyle w:val="50"/>
          <w:rFonts w:ascii="Times New Roman" w:hAnsi="Times New Roman"/>
          <w:bCs w:val="0"/>
          <w:caps/>
          <w:spacing w:val="0"/>
          <w:sz w:val="26"/>
          <w:szCs w:val="26"/>
        </w:rPr>
        <w:t xml:space="preserve">меры безопасности по применению гражданами </w:t>
      </w:r>
    </w:p>
    <w:p w:rsidR="00D91EFF" w:rsidRPr="00A754BE" w:rsidRDefault="00D91EFF" w:rsidP="00D91EFF">
      <w:pPr>
        <w:pStyle w:val="51"/>
        <w:shd w:val="clear" w:color="auto" w:fill="auto"/>
        <w:spacing w:after="0" w:line="240" w:lineRule="auto"/>
        <w:jc w:val="center"/>
        <w:rPr>
          <w:rStyle w:val="50"/>
          <w:rFonts w:ascii="Times New Roman" w:hAnsi="Times New Roman"/>
          <w:bCs w:val="0"/>
          <w:caps/>
          <w:spacing w:val="0"/>
          <w:sz w:val="26"/>
          <w:szCs w:val="26"/>
        </w:rPr>
      </w:pPr>
      <w:r w:rsidRPr="00A754BE">
        <w:rPr>
          <w:rStyle w:val="50"/>
          <w:rFonts w:ascii="Times New Roman" w:hAnsi="Times New Roman"/>
          <w:bCs w:val="0"/>
          <w:caps/>
          <w:spacing w:val="0"/>
          <w:sz w:val="26"/>
          <w:szCs w:val="26"/>
        </w:rPr>
        <w:t>бытовых пиротехнических изд</w:t>
      </w:r>
      <w:r w:rsidRPr="00A754BE">
        <w:rPr>
          <w:rStyle w:val="50"/>
          <w:rFonts w:ascii="Times New Roman" w:hAnsi="Times New Roman"/>
          <w:bCs w:val="0"/>
          <w:caps/>
          <w:spacing w:val="0"/>
          <w:sz w:val="26"/>
          <w:szCs w:val="26"/>
        </w:rPr>
        <w:t>е</w:t>
      </w:r>
      <w:r w:rsidRPr="00A754BE">
        <w:rPr>
          <w:rStyle w:val="50"/>
          <w:rFonts w:ascii="Times New Roman" w:hAnsi="Times New Roman"/>
          <w:bCs w:val="0"/>
          <w:caps/>
          <w:spacing w:val="0"/>
          <w:sz w:val="26"/>
          <w:szCs w:val="26"/>
        </w:rPr>
        <w:t>лий</w:t>
      </w:r>
    </w:p>
    <w:p w:rsidR="00D91EFF" w:rsidRDefault="00D91EFF" w:rsidP="00D91EFF">
      <w:pPr>
        <w:pStyle w:val="51"/>
        <w:shd w:val="clear" w:color="auto" w:fill="auto"/>
        <w:spacing w:after="0" w:line="240" w:lineRule="auto"/>
        <w:jc w:val="center"/>
        <w:rPr>
          <w:rFonts w:ascii="Times New Roman" w:hAnsi="Times New Roman"/>
          <w:b w:val="0"/>
          <w:caps/>
          <w:spacing w:val="0"/>
          <w:sz w:val="24"/>
          <w:szCs w:val="24"/>
        </w:rPr>
      </w:pPr>
    </w:p>
    <w:p w:rsidR="00D91EFF" w:rsidRPr="00707399" w:rsidRDefault="00D91EFF" w:rsidP="00D91EFF">
      <w:pPr>
        <w:pStyle w:val="51"/>
        <w:shd w:val="clear" w:color="auto" w:fill="auto"/>
        <w:spacing w:after="0" w:line="240" w:lineRule="auto"/>
        <w:jc w:val="center"/>
        <w:rPr>
          <w:rFonts w:ascii="Times New Roman" w:hAnsi="Times New Roman"/>
          <w:b w:val="0"/>
          <w:caps/>
          <w:spacing w:val="0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2303145</wp:posOffset>
            </wp:positionV>
            <wp:extent cx="1800225" cy="1476375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EFF" w:rsidRPr="00707399" w:rsidRDefault="00D91EFF" w:rsidP="00D91EFF">
      <w:pPr>
        <w:pStyle w:val="30"/>
        <w:shd w:val="clear" w:color="auto" w:fill="auto"/>
        <w:spacing w:before="0" w:after="0" w:line="240" w:lineRule="auto"/>
        <w:ind w:firstLine="362"/>
        <w:rPr>
          <w:rFonts w:ascii="Times New Roman" w:hAnsi="Times New Roman"/>
          <w:spacing w:val="0"/>
          <w:sz w:val="24"/>
          <w:szCs w:val="24"/>
        </w:rPr>
      </w:pPr>
      <w:r w:rsidRPr="00707399">
        <w:rPr>
          <w:rStyle w:val="3"/>
          <w:rFonts w:ascii="Times New Roman" w:hAnsi="Times New Roman"/>
          <w:spacing w:val="0"/>
          <w:sz w:val="24"/>
          <w:szCs w:val="24"/>
        </w:rPr>
        <w:t>Никогда не ленитесь лишний раз прочитать инструкцию на изделие. Помните, что даже знакомое и обычное на вид пиротехническое изделие может иметь свои особенности.</w:t>
      </w:r>
    </w:p>
    <w:p w:rsidR="00D91EFF" w:rsidRPr="00707399" w:rsidRDefault="00D91EFF" w:rsidP="00D91EFF">
      <w:pPr>
        <w:pStyle w:val="30"/>
        <w:shd w:val="clear" w:color="auto" w:fill="auto"/>
        <w:spacing w:before="0" w:after="0" w:line="240" w:lineRule="auto"/>
        <w:ind w:firstLine="362"/>
        <w:rPr>
          <w:rFonts w:ascii="Times New Roman" w:hAnsi="Times New Roman"/>
          <w:spacing w:val="0"/>
          <w:sz w:val="24"/>
          <w:szCs w:val="24"/>
        </w:rPr>
      </w:pPr>
      <w:r w:rsidRPr="00707399">
        <w:rPr>
          <w:rStyle w:val="3"/>
          <w:rFonts w:ascii="Times New Roman" w:hAnsi="Times New Roman"/>
          <w:spacing w:val="0"/>
          <w:sz w:val="24"/>
          <w:szCs w:val="24"/>
        </w:rPr>
        <w:t>Фитиль следует поджигать на рассто</w:t>
      </w:r>
      <w:r w:rsidRPr="00707399">
        <w:rPr>
          <w:rStyle w:val="3"/>
          <w:rFonts w:ascii="Times New Roman" w:hAnsi="Times New Roman"/>
          <w:spacing w:val="0"/>
          <w:sz w:val="24"/>
          <w:szCs w:val="24"/>
        </w:rPr>
        <w:t>я</w:t>
      </w:r>
      <w:r w:rsidRPr="00707399">
        <w:rPr>
          <w:rStyle w:val="3"/>
          <w:rFonts w:ascii="Times New Roman" w:hAnsi="Times New Roman"/>
          <w:spacing w:val="0"/>
          <w:sz w:val="24"/>
          <w:szCs w:val="24"/>
        </w:rPr>
        <w:t>нии вытянутой руки;</w:t>
      </w:r>
    </w:p>
    <w:p w:rsidR="00D91EFF" w:rsidRPr="00707399" w:rsidRDefault="00D91EFF" w:rsidP="00D91EFF">
      <w:pPr>
        <w:pStyle w:val="30"/>
        <w:shd w:val="clear" w:color="auto" w:fill="auto"/>
        <w:spacing w:before="0" w:after="0" w:line="240" w:lineRule="auto"/>
        <w:ind w:firstLine="362"/>
        <w:rPr>
          <w:rFonts w:ascii="Times New Roman" w:hAnsi="Times New Roman"/>
          <w:spacing w:val="0"/>
          <w:sz w:val="24"/>
          <w:szCs w:val="24"/>
        </w:rPr>
      </w:pPr>
      <w:r w:rsidRPr="00707399">
        <w:rPr>
          <w:rStyle w:val="3"/>
          <w:rFonts w:ascii="Times New Roman" w:hAnsi="Times New Roman"/>
          <w:spacing w:val="0"/>
          <w:sz w:val="24"/>
          <w:szCs w:val="24"/>
        </w:rPr>
        <w:t>Зрители должны находиться за пределами опасной зоны, указанной в инструкции по применению конкретного пиротехнического и</w:t>
      </w:r>
      <w:r w:rsidRPr="00707399">
        <w:rPr>
          <w:rStyle w:val="3"/>
          <w:rFonts w:ascii="Times New Roman" w:hAnsi="Times New Roman"/>
          <w:spacing w:val="0"/>
          <w:sz w:val="24"/>
          <w:szCs w:val="24"/>
        </w:rPr>
        <w:t>з</w:t>
      </w:r>
      <w:r w:rsidRPr="00707399">
        <w:rPr>
          <w:rStyle w:val="3"/>
          <w:rFonts w:ascii="Times New Roman" w:hAnsi="Times New Roman"/>
          <w:spacing w:val="0"/>
          <w:sz w:val="24"/>
          <w:szCs w:val="24"/>
        </w:rPr>
        <w:t xml:space="preserve">делия, но не менее </w:t>
      </w:r>
      <w:smartTag w:uri="urn:schemas-microsoft-com:office:smarttags" w:element="metricconverter">
        <w:smartTagPr>
          <w:attr w:name="ProductID" w:val="20 м"/>
        </w:smartTagPr>
        <w:r w:rsidRPr="00707399">
          <w:rPr>
            <w:rStyle w:val="3"/>
            <w:rFonts w:ascii="Times New Roman" w:hAnsi="Times New Roman"/>
            <w:spacing w:val="0"/>
            <w:sz w:val="24"/>
            <w:szCs w:val="24"/>
          </w:rPr>
          <w:t>20 м</w:t>
        </w:r>
      </w:smartTag>
      <w:r w:rsidRPr="00707399">
        <w:rPr>
          <w:rStyle w:val="3"/>
          <w:rFonts w:ascii="Times New Roman" w:hAnsi="Times New Roman"/>
          <w:spacing w:val="0"/>
          <w:sz w:val="24"/>
          <w:szCs w:val="24"/>
        </w:rPr>
        <w:t>.</w:t>
      </w:r>
    </w:p>
    <w:p w:rsidR="00D91EFF" w:rsidRPr="00707399" w:rsidRDefault="00D91EFF" w:rsidP="00D91EFF">
      <w:pPr>
        <w:pStyle w:val="40"/>
        <w:shd w:val="clear" w:color="auto" w:fill="auto"/>
        <w:spacing w:after="0" w:line="240" w:lineRule="auto"/>
        <w:rPr>
          <w:rStyle w:val="4"/>
          <w:rFonts w:ascii="Times New Roman" w:hAnsi="Times New Roman"/>
          <w:bCs w:val="0"/>
          <w:spacing w:val="0"/>
          <w:sz w:val="24"/>
          <w:szCs w:val="24"/>
        </w:rPr>
      </w:pPr>
      <w:bookmarkStart w:id="0" w:name="bookmark5"/>
    </w:p>
    <w:p w:rsidR="00D91EFF" w:rsidRPr="00707399" w:rsidRDefault="00D91EFF" w:rsidP="00D91EFF">
      <w:pPr>
        <w:pStyle w:val="40"/>
        <w:shd w:val="clear" w:color="auto" w:fill="auto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>
        <w:rPr>
          <w:b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9.6pt;margin-top:9.9pt;width:95.8pt;height:111.4pt;z-index:251663360;mso-wrap-style:none" stroked="f">
            <v:textbox style="mso-fit-shape-to-text:t">
              <w:txbxContent>
                <w:p w:rsidR="00D91EFF" w:rsidRPr="00707399" w:rsidRDefault="00D91EFF" w:rsidP="00D91EFF">
                  <w:r>
                    <w:rPr>
                      <w:noProof/>
                    </w:rPr>
                    <w:drawing>
                      <wp:inline distT="0" distB="0" distL="0" distR="0">
                        <wp:extent cx="1028700" cy="132397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323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707399">
        <w:rPr>
          <w:rStyle w:val="4"/>
          <w:rFonts w:ascii="Times New Roman" w:hAnsi="Times New Roman"/>
          <w:bCs w:val="0"/>
          <w:i/>
          <w:spacing w:val="0"/>
          <w:sz w:val="24"/>
          <w:szCs w:val="24"/>
        </w:rPr>
        <w:t>Категорически запрещается</w:t>
      </w:r>
      <w:r w:rsidRPr="00707399">
        <w:rPr>
          <w:rStyle w:val="4"/>
          <w:rFonts w:ascii="Times New Roman" w:hAnsi="Times New Roman"/>
          <w:bCs w:val="0"/>
          <w:spacing w:val="0"/>
          <w:sz w:val="24"/>
          <w:szCs w:val="24"/>
        </w:rPr>
        <w:t>:</w:t>
      </w:r>
      <w:bookmarkEnd w:id="0"/>
    </w:p>
    <w:p w:rsidR="00D91EFF" w:rsidRPr="00707399" w:rsidRDefault="00D91EFF" w:rsidP="00D91EFF">
      <w:pPr>
        <w:pStyle w:val="30"/>
        <w:numPr>
          <w:ilvl w:val="0"/>
          <w:numId w:val="1"/>
        </w:numPr>
        <w:shd w:val="clear" w:color="auto" w:fill="auto"/>
        <w:tabs>
          <w:tab w:val="clear" w:pos="397"/>
        </w:tabs>
        <w:spacing w:before="0" w:after="0" w:line="240" w:lineRule="auto"/>
        <w:ind w:left="362"/>
        <w:rPr>
          <w:rFonts w:ascii="Times New Roman" w:hAnsi="Times New Roman"/>
          <w:spacing w:val="0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4017645</wp:posOffset>
            </wp:positionV>
            <wp:extent cx="920115" cy="137160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7399">
        <w:rPr>
          <w:rStyle w:val="3"/>
          <w:rFonts w:ascii="Times New Roman" w:hAnsi="Times New Roman"/>
          <w:spacing w:val="0"/>
          <w:sz w:val="24"/>
          <w:szCs w:val="24"/>
        </w:rPr>
        <w:t>держать работающие пиротехнические изделия в руках;</w:t>
      </w:r>
    </w:p>
    <w:p w:rsidR="00D91EFF" w:rsidRPr="00707399" w:rsidRDefault="00D91EFF" w:rsidP="00D91EFF">
      <w:pPr>
        <w:pStyle w:val="30"/>
        <w:numPr>
          <w:ilvl w:val="0"/>
          <w:numId w:val="1"/>
        </w:numPr>
        <w:shd w:val="clear" w:color="auto" w:fill="auto"/>
        <w:tabs>
          <w:tab w:val="clear" w:pos="397"/>
        </w:tabs>
        <w:spacing w:before="0" w:after="0" w:line="240" w:lineRule="auto"/>
        <w:ind w:left="362"/>
        <w:rPr>
          <w:rFonts w:ascii="Times New Roman" w:hAnsi="Times New Roman"/>
          <w:spacing w:val="0"/>
          <w:sz w:val="24"/>
          <w:szCs w:val="24"/>
        </w:rPr>
      </w:pPr>
      <w:r w:rsidRPr="00707399">
        <w:rPr>
          <w:rStyle w:val="3"/>
          <w:rFonts w:ascii="Times New Roman" w:hAnsi="Times New Roman"/>
          <w:spacing w:val="0"/>
          <w:sz w:val="24"/>
          <w:szCs w:val="24"/>
        </w:rPr>
        <w:t>наклоняться над работающим пиротехническим изделием и после окончания его работы, а также в случае его несрабатыв</w:t>
      </w:r>
      <w:r w:rsidRPr="00707399">
        <w:rPr>
          <w:rStyle w:val="3"/>
          <w:rFonts w:ascii="Times New Roman" w:hAnsi="Times New Roman"/>
          <w:spacing w:val="0"/>
          <w:sz w:val="24"/>
          <w:szCs w:val="24"/>
        </w:rPr>
        <w:t>а</w:t>
      </w:r>
      <w:r w:rsidRPr="00707399">
        <w:rPr>
          <w:rStyle w:val="3"/>
          <w:rFonts w:ascii="Times New Roman" w:hAnsi="Times New Roman"/>
          <w:spacing w:val="0"/>
          <w:sz w:val="24"/>
          <w:szCs w:val="24"/>
        </w:rPr>
        <w:t>ния;</w:t>
      </w:r>
    </w:p>
    <w:p w:rsidR="00D91EFF" w:rsidRPr="00707399" w:rsidRDefault="00D91EFF" w:rsidP="00D91EFF">
      <w:pPr>
        <w:pStyle w:val="30"/>
        <w:numPr>
          <w:ilvl w:val="0"/>
          <w:numId w:val="1"/>
        </w:numPr>
        <w:shd w:val="clear" w:color="auto" w:fill="auto"/>
        <w:tabs>
          <w:tab w:val="clear" w:pos="397"/>
        </w:tabs>
        <w:spacing w:before="0" w:after="0" w:line="240" w:lineRule="auto"/>
        <w:ind w:left="362"/>
        <w:rPr>
          <w:rFonts w:ascii="Times New Roman" w:hAnsi="Times New Roman"/>
          <w:spacing w:val="0"/>
          <w:sz w:val="24"/>
          <w:szCs w:val="24"/>
        </w:rPr>
      </w:pPr>
      <w:r w:rsidRPr="00707399">
        <w:rPr>
          <w:rStyle w:val="3"/>
          <w:rFonts w:ascii="Times New Roman" w:hAnsi="Times New Roman"/>
          <w:spacing w:val="0"/>
          <w:sz w:val="24"/>
          <w:szCs w:val="24"/>
        </w:rPr>
        <w:t>производить запуск пиротехнических изделий в направлении людей, а также в место их возможного появления;</w:t>
      </w:r>
    </w:p>
    <w:p w:rsidR="00D91EFF" w:rsidRPr="00971141" w:rsidRDefault="00D91EFF" w:rsidP="00D91EFF">
      <w:pPr>
        <w:pStyle w:val="30"/>
        <w:numPr>
          <w:ilvl w:val="0"/>
          <w:numId w:val="1"/>
        </w:numPr>
        <w:shd w:val="clear" w:color="auto" w:fill="auto"/>
        <w:tabs>
          <w:tab w:val="clear" w:pos="397"/>
        </w:tabs>
        <w:spacing w:before="0" w:after="0" w:line="240" w:lineRule="auto"/>
        <w:ind w:left="362"/>
        <w:rPr>
          <w:rFonts w:ascii="Times New Roman" w:hAnsi="Times New Roman"/>
          <w:color w:val="000000"/>
          <w:spacing w:val="0"/>
          <w:sz w:val="24"/>
          <w:szCs w:val="24"/>
        </w:rPr>
      </w:pPr>
      <w:r w:rsidRPr="00971141">
        <w:rPr>
          <w:rStyle w:val="3"/>
          <w:rFonts w:ascii="Times New Roman" w:hAnsi="Times New Roman"/>
          <w:color w:val="000000"/>
          <w:spacing w:val="0"/>
          <w:sz w:val="24"/>
          <w:szCs w:val="24"/>
        </w:rPr>
        <w:t>применять пиротехнические изделия в помещении;</w:t>
      </w:r>
    </w:p>
    <w:p w:rsidR="00D91EFF" w:rsidRPr="00971141" w:rsidRDefault="00D91EFF" w:rsidP="00D91EFF">
      <w:pPr>
        <w:pStyle w:val="30"/>
        <w:numPr>
          <w:ilvl w:val="0"/>
          <w:numId w:val="1"/>
        </w:numPr>
        <w:shd w:val="clear" w:color="auto" w:fill="auto"/>
        <w:tabs>
          <w:tab w:val="clear" w:pos="397"/>
        </w:tabs>
        <w:spacing w:before="0" w:after="0" w:line="240" w:lineRule="auto"/>
        <w:ind w:left="362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43815</wp:posOffset>
            </wp:positionV>
            <wp:extent cx="1790065" cy="1025525"/>
            <wp:effectExtent l="19050" t="0" r="63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1141">
        <w:rPr>
          <w:rStyle w:val="3"/>
          <w:rFonts w:ascii="Times New Roman" w:hAnsi="Times New Roman"/>
          <w:color w:val="000000"/>
          <w:spacing w:val="0"/>
          <w:sz w:val="24"/>
          <w:szCs w:val="24"/>
        </w:rPr>
        <w:t>использовать пиротехнические изделия вблизи зданий, сооружений, деревьев, линий электропередач и на расстоянии менее радиуса опасной зоны.</w:t>
      </w:r>
    </w:p>
    <w:p w:rsidR="00D91EFF" w:rsidRPr="00971141" w:rsidRDefault="00D91EFF" w:rsidP="00D91EFF">
      <w:pPr>
        <w:jc w:val="both"/>
        <w:rPr>
          <w:b/>
          <w:color w:val="000000"/>
        </w:rPr>
      </w:pPr>
    </w:p>
    <w:p w:rsidR="00D91EFF" w:rsidRPr="00971141" w:rsidRDefault="00D91EFF" w:rsidP="00D91EFF">
      <w:pPr>
        <w:jc w:val="both"/>
        <w:rPr>
          <w:b/>
          <w:color w:val="000000"/>
        </w:rPr>
      </w:pPr>
    </w:p>
    <w:p w:rsidR="00D91EFF" w:rsidRPr="00971141" w:rsidRDefault="00D91EFF" w:rsidP="00D91EFF">
      <w:pPr>
        <w:jc w:val="both"/>
        <w:rPr>
          <w:b/>
          <w:color w:val="000000"/>
        </w:rPr>
      </w:pPr>
    </w:p>
    <w:p w:rsidR="00D91EFF" w:rsidRPr="00971141" w:rsidRDefault="00D91EFF" w:rsidP="00D91EFF">
      <w:pPr>
        <w:jc w:val="both"/>
        <w:rPr>
          <w:b/>
          <w:color w:val="000000"/>
        </w:rPr>
      </w:pPr>
    </w:p>
    <w:p w:rsidR="00D91EFF" w:rsidRPr="00971141" w:rsidRDefault="00D91EFF" w:rsidP="00D91EFF">
      <w:pPr>
        <w:shd w:val="clear" w:color="auto" w:fill="FFFFFF"/>
        <w:ind w:right="-37"/>
        <w:jc w:val="center"/>
        <w:rPr>
          <w:caps/>
          <w:color w:val="000000"/>
          <w:sz w:val="26"/>
          <w:szCs w:val="26"/>
        </w:rPr>
      </w:pPr>
      <w:r w:rsidRPr="00971141">
        <w:rPr>
          <w:b/>
          <w:bCs/>
          <w:caps/>
          <w:color w:val="000000"/>
          <w:spacing w:val="-2"/>
          <w:sz w:val="26"/>
          <w:szCs w:val="26"/>
        </w:rPr>
        <w:t>о мерах пожарной безопасности при украшении ё</w:t>
      </w:r>
      <w:r w:rsidRPr="00971141">
        <w:rPr>
          <w:b/>
          <w:bCs/>
          <w:caps/>
          <w:color w:val="000000"/>
          <w:spacing w:val="-2"/>
          <w:sz w:val="26"/>
          <w:szCs w:val="26"/>
        </w:rPr>
        <w:t>л</w:t>
      </w:r>
      <w:r w:rsidRPr="00971141">
        <w:rPr>
          <w:b/>
          <w:bCs/>
          <w:caps/>
          <w:color w:val="000000"/>
          <w:spacing w:val="-2"/>
          <w:sz w:val="26"/>
          <w:szCs w:val="26"/>
        </w:rPr>
        <w:t>ки</w:t>
      </w:r>
    </w:p>
    <w:p w:rsidR="00D91EFF" w:rsidRDefault="00D91EFF" w:rsidP="00D91EFF">
      <w:pPr>
        <w:shd w:val="clear" w:color="auto" w:fill="FFFFFF"/>
        <w:ind w:firstLine="567"/>
        <w:rPr>
          <w:color w:val="000000"/>
          <w:spacing w:val="-1"/>
        </w:rPr>
      </w:pPr>
    </w:p>
    <w:p w:rsidR="00D91EFF" w:rsidRPr="00971141" w:rsidRDefault="00D91EFF" w:rsidP="00D91EFF">
      <w:pPr>
        <w:shd w:val="clear" w:color="auto" w:fill="FFFFFF"/>
        <w:ind w:firstLine="567"/>
        <w:rPr>
          <w:color w:val="000000"/>
        </w:rPr>
      </w:pPr>
      <w:r w:rsidRPr="00B42F3B">
        <w:rPr>
          <w:noProof/>
          <w:color w:val="000000"/>
        </w:rPr>
        <w:pict>
          <v:shape id="_x0000_s1030" type="#_x0000_t202" style="position:absolute;left:0;text-align:left;margin-left:402.05pt;margin-top:10.5pt;width:109.95pt;height:138.25pt;z-index:251664384;mso-wrap-style:none" stroked="f">
            <v:textbox style="mso-next-textbox:#_x0000_s1030;mso-fit-shape-to-text:t">
              <w:txbxContent>
                <w:p w:rsidR="00D91EFF" w:rsidRDefault="00D91EFF" w:rsidP="00D91EFF">
                  <w:r>
                    <w:rPr>
                      <w:noProof/>
                      <w:color w:val="000000"/>
                      <w:spacing w:val="-1"/>
                      <w:position w:val="-27"/>
                      <w:sz w:val="26"/>
                      <w:szCs w:val="26"/>
                    </w:rPr>
                    <w:drawing>
                      <wp:inline distT="0" distB="0" distL="0" distR="0">
                        <wp:extent cx="1209675" cy="1666875"/>
                        <wp:effectExtent l="1905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1666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971141">
        <w:rPr>
          <w:color w:val="000000"/>
          <w:spacing w:val="-1"/>
        </w:rPr>
        <w:t xml:space="preserve">Новогодние </w:t>
      </w:r>
      <w:r w:rsidRPr="00971141">
        <w:rPr>
          <w:bCs/>
          <w:color w:val="000000"/>
          <w:spacing w:val="-1"/>
        </w:rPr>
        <w:t xml:space="preserve">и </w:t>
      </w:r>
      <w:r w:rsidRPr="00971141">
        <w:rPr>
          <w:color w:val="000000"/>
          <w:spacing w:val="-1"/>
        </w:rPr>
        <w:t xml:space="preserve">Рождественские праздники - замечательное время для детей и взрослых. Для того чтобы эти дни не были омрачены бедой, необходимо обратить особое внимание </w:t>
      </w:r>
      <w:r w:rsidRPr="00971141">
        <w:rPr>
          <w:color w:val="000000"/>
        </w:rPr>
        <w:t>на соблюдение мер пожарной безопасности, которые очень пр</w:t>
      </w:r>
      <w:r w:rsidRPr="00971141">
        <w:rPr>
          <w:color w:val="000000"/>
        </w:rPr>
        <w:t>о</w:t>
      </w:r>
      <w:r w:rsidRPr="00971141">
        <w:rPr>
          <w:color w:val="000000"/>
        </w:rPr>
        <w:t>сты:</w:t>
      </w:r>
    </w:p>
    <w:p w:rsidR="00D91EFF" w:rsidRPr="00B42F3B" w:rsidRDefault="00D91EFF" w:rsidP="00D91EFF">
      <w:pPr>
        <w:widowControl w:val="0"/>
        <w:numPr>
          <w:ilvl w:val="2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  <w:r w:rsidRPr="00B42F3B">
        <w:rPr>
          <w:color w:val="000000"/>
        </w:rPr>
        <w:t>Не устанавливайте ёл</w:t>
      </w:r>
      <w:r>
        <w:rPr>
          <w:color w:val="000000"/>
        </w:rPr>
        <w:t>ку вблизи отопительных приборов.</w:t>
      </w:r>
    </w:p>
    <w:p w:rsidR="00D91EFF" w:rsidRPr="00B42F3B" w:rsidRDefault="00D91EFF" w:rsidP="00D91EFF">
      <w:pPr>
        <w:widowControl w:val="0"/>
        <w:numPr>
          <w:ilvl w:val="2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  <w:r w:rsidRPr="00B42F3B">
        <w:rPr>
          <w:color w:val="000000"/>
        </w:rPr>
        <w:t>Прочно укрепите ёлк</w:t>
      </w:r>
      <w:r>
        <w:rPr>
          <w:color w:val="000000"/>
        </w:rPr>
        <w:t>у на устойчивой подставке.</w:t>
      </w:r>
    </w:p>
    <w:p w:rsidR="00D91EFF" w:rsidRPr="00B42F3B" w:rsidRDefault="00D91EFF" w:rsidP="00D91EFF">
      <w:pPr>
        <w:widowControl w:val="0"/>
        <w:numPr>
          <w:ilvl w:val="2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  <w:r w:rsidRPr="00B42F3B">
        <w:rPr>
          <w:color w:val="000000"/>
        </w:rPr>
        <w:t>Для иллюминации ёлки используйте электрические гирлянды заводск</w:t>
      </w:r>
      <w:r w:rsidRPr="00B42F3B">
        <w:rPr>
          <w:color w:val="000000"/>
        </w:rPr>
        <w:t>о</w:t>
      </w:r>
      <w:r w:rsidRPr="00B42F3B">
        <w:rPr>
          <w:color w:val="000000"/>
        </w:rPr>
        <w:t>го изготовления.</w:t>
      </w:r>
    </w:p>
    <w:p w:rsidR="00D91EFF" w:rsidRPr="00B42F3B" w:rsidRDefault="00D91EFF" w:rsidP="00D91EFF">
      <w:pPr>
        <w:widowControl w:val="0"/>
        <w:numPr>
          <w:ilvl w:val="2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  <w:r w:rsidRPr="00B42F3B">
        <w:rPr>
          <w:color w:val="000000"/>
        </w:rPr>
        <w:t>Приобретайте пиротехнические изделия только в специализирован</w:t>
      </w:r>
      <w:r>
        <w:rPr>
          <w:color w:val="000000"/>
        </w:rPr>
        <w:t>ных магазинах.</w:t>
      </w:r>
    </w:p>
    <w:p w:rsidR="00D91EFF" w:rsidRPr="00B42F3B" w:rsidRDefault="00D91EFF" w:rsidP="00D91EFF">
      <w:pPr>
        <w:widowControl w:val="0"/>
        <w:numPr>
          <w:ilvl w:val="2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  <w:r w:rsidRPr="00B42F3B">
        <w:rPr>
          <w:color w:val="000000"/>
        </w:rPr>
        <w:t>Перед применением пиротехники внимательно изучите инструкцию по её применению, неукоснительно следуйте указаниям инс</w:t>
      </w:r>
      <w:r w:rsidRPr="00B42F3B">
        <w:rPr>
          <w:color w:val="000000"/>
        </w:rPr>
        <w:t>т</w:t>
      </w:r>
      <w:r>
        <w:rPr>
          <w:color w:val="000000"/>
        </w:rPr>
        <w:t>рукции.</w:t>
      </w:r>
    </w:p>
    <w:p w:rsidR="00D91EFF" w:rsidRPr="00B42F3B" w:rsidRDefault="00D91EFF" w:rsidP="00D91EFF">
      <w:pPr>
        <w:numPr>
          <w:ilvl w:val="2"/>
          <w:numId w:val="2"/>
        </w:numPr>
        <w:shd w:val="clear" w:color="auto" w:fill="FFFFFF"/>
        <w:tabs>
          <w:tab w:val="clear" w:pos="397"/>
          <w:tab w:val="left" w:pos="374"/>
        </w:tabs>
        <w:ind w:right="2090"/>
        <w:rPr>
          <w:color w:val="000000"/>
        </w:rPr>
      </w:pPr>
      <w:r>
        <w:rPr>
          <w:color w:val="000000"/>
          <w:spacing w:val="7"/>
        </w:rPr>
        <w:t>Не</w:t>
      </w:r>
      <w:r w:rsidRPr="00B42F3B">
        <w:rPr>
          <w:color w:val="000000"/>
          <w:spacing w:val="7"/>
        </w:rPr>
        <w:t xml:space="preserve"> использ</w:t>
      </w:r>
      <w:r>
        <w:rPr>
          <w:color w:val="000000"/>
          <w:spacing w:val="7"/>
        </w:rPr>
        <w:t>уйте</w:t>
      </w:r>
      <w:r w:rsidRPr="00B42F3B">
        <w:rPr>
          <w:color w:val="000000"/>
          <w:spacing w:val="7"/>
        </w:rPr>
        <w:t xml:space="preserve"> для украшения бумажные, ватные </w:t>
      </w:r>
      <w:r w:rsidRPr="00B42F3B">
        <w:rPr>
          <w:color w:val="000000"/>
          <w:spacing w:val="-2"/>
        </w:rPr>
        <w:t>игрушки, св</w:t>
      </w:r>
      <w:r w:rsidRPr="00B42F3B">
        <w:rPr>
          <w:color w:val="000000"/>
          <w:spacing w:val="-2"/>
        </w:rPr>
        <w:t>е</w:t>
      </w:r>
      <w:r w:rsidRPr="00B42F3B">
        <w:rPr>
          <w:color w:val="000000"/>
          <w:spacing w:val="-2"/>
        </w:rPr>
        <w:t>чи</w:t>
      </w:r>
      <w:r>
        <w:rPr>
          <w:color w:val="000000"/>
          <w:spacing w:val="-2"/>
        </w:rPr>
        <w:t>.</w:t>
      </w:r>
    </w:p>
    <w:p w:rsidR="00D91EFF" w:rsidRPr="00B42F3B" w:rsidRDefault="00D91EFF" w:rsidP="00D91EFF">
      <w:pPr>
        <w:widowControl w:val="0"/>
        <w:numPr>
          <w:ilvl w:val="2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  <w:r w:rsidRPr="00B42F3B">
        <w:rPr>
          <w:color w:val="000000"/>
        </w:rPr>
        <w:t>Не одевайте детей у</w:t>
      </w:r>
      <w:r>
        <w:rPr>
          <w:color w:val="000000"/>
        </w:rPr>
        <w:t xml:space="preserve"> ёлки в костюмы из ваты и марли.</w:t>
      </w:r>
    </w:p>
    <w:p w:rsidR="00D91EFF" w:rsidRPr="00B42F3B" w:rsidRDefault="00D91EFF" w:rsidP="00D91EFF">
      <w:pPr>
        <w:numPr>
          <w:ilvl w:val="2"/>
          <w:numId w:val="2"/>
        </w:numPr>
        <w:shd w:val="clear" w:color="auto" w:fill="FFFFFF"/>
        <w:tabs>
          <w:tab w:val="clear" w:pos="397"/>
          <w:tab w:val="left" w:pos="374"/>
        </w:tabs>
        <w:ind w:right="-37"/>
        <w:rPr>
          <w:color w:val="000000"/>
        </w:rPr>
      </w:pPr>
      <w:r w:rsidRPr="00B42F3B">
        <w:rPr>
          <w:color w:val="000000"/>
        </w:rPr>
        <w:tab/>
      </w:r>
      <w:r w:rsidRPr="00B42F3B">
        <w:rPr>
          <w:color w:val="000000"/>
          <w:spacing w:val="3"/>
        </w:rPr>
        <w:t>бенгальские огни следует зажигать только под контролем взрослых и</w:t>
      </w:r>
      <w:r w:rsidRPr="00B42F3B">
        <w:rPr>
          <w:color w:val="000000"/>
        </w:rPr>
        <w:t xml:space="preserve"> </w:t>
      </w:r>
      <w:r w:rsidRPr="00B42F3B">
        <w:rPr>
          <w:color w:val="000000"/>
          <w:spacing w:val="-1"/>
        </w:rPr>
        <w:t>вдали от воспламеняющихся предметов.</w:t>
      </w:r>
    </w:p>
    <w:p w:rsidR="00D91EFF" w:rsidRDefault="00D91EFF" w:rsidP="00D91EFF">
      <w:pPr>
        <w:widowControl w:val="0"/>
        <w:numPr>
          <w:ilvl w:val="2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  <w:r w:rsidRPr="00B42F3B">
        <w:rPr>
          <w:color w:val="000000"/>
        </w:rPr>
        <w:t>Не разрешайте детям самостоятельно зажигать бенгальские огни, поль</w:t>
      </w:r>
      <w:r>
        <w:rPr>
          <w:color w:val="000000"/>
        </w:rPr>
        <w:t>зоваться хлопушками.</w:t>
      </w:r>
    </w:p>
    <w:p w:rsidR="00D91EFF" w:rsidRPr="00B42F3B" w:rsidRDefault="00D91EFF" w:rsidP="00D91EFF">
      <w:pPr>
        <w:widowControl w:val="0"/>
        <w:numPr>
          <w:ilvl w:val="2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B42F3B">
        <w:rPr>
          <w:color w:val="000000"/>
        </w:rPr>
        <w:t>е оставляйте детей без присмо</w:t>
      </w:r>
      <w:r w:rsidRPr="00B42F3B">
        <w:rPr>
          <w:color w:val="000000"/>
        </w:rPr>
        <w:t>т</w:t>
      </w:r>
      <w:r>
        <w:rPr>
          <w:color w:val="000000"/>
        </w:rPr>
        <w:t>ра у ёлки.</w:t>
      </w:r>
    </w:p>
    <w:p w:rsidR="00D91EFF" w:rsidRDefault="00D91EFF" w:rsidP="00D91EFF">
      <w:pPr>
        <w:shd w:val="clear" w:color="auto" w:fill="FFFFFF"/>
        <w:ind w:left="629" w:right="499" w:firstLine="370"/>
        <w:rPr>
          <w:b/>
          <w:i/>
          <w:iCs/>
          <w:color w:val="000000"/>
        </w:rPr>
      </w:pPr>
    </w:p>
    <w:p w:rsidR="00D91EFF" w:rsidRPr="00971141" w:rsidRDefault="00D91EFF" w:rsidP="00D91EFF">
      <w:pPr>
        <w:shd w:val="clear" w:color="auto" w:fill="FFFFFF"/>
        <w:ind w:right="499" w:firstLine="370"/>
        <w:rPr>
          <w:color w:val="000000"/>
        </w:rPr>
      </w:pPr>
      <w:r w:rsidRPr="00971141">
        <w:rPr>
          <w:b/>
          <w:i/>
          <w:iCs/>
          <w:color w:val="000000"/>
        </w:rPr>
        <w:t>Уважаемые родители!</w:t>
      </w:r>
      <w:r w:rsidRPr="00971141">
        <w:rPr>
          <w:i/>
          <w:iCs/>
          <w:color w:val="000000"/>
        </w:rPr>
        <w:t xml:space="preserve"> </w:t>
      </w:r>
      <w:r w:rsidRPr="00971141">
        <w:rPr>
          <w:color w:val="000000"/>
        </w:rPr>
        <w:t xml:space="preserve">Выполняйте эти элементарные правила пожарной </w:t>
      </w:r>
      <w:r w:rsidRPr="00971141">
        <w:rPr>
          <w:color w:val="000000"/>
          <w:spacing w:val="-1"/>
        </w:rPr>
        <w:t>безопасности и строго контролируйте поведение детей в дни зимних каникул!</w:t>
      </w:r>
    </w:p>
    <w:p w:rsidR="00D91EFF" w:rsidRPr="00971141" w:rsidRDefault="00D91EFF" w:rsidP="00D91EFF">
      <w:pPr>
        <w:shd w:val="clear" w:color="auto" w:fill="FFFFFF"/>
        <w:ind w:firstLine="567"/>
        <w:rPr>
          <w:color w:val="000000"/>
          <w:spacing w:val="-1"/>
        </w:rPr>
      </w:pPr>
    </w:p>
    <w:p w:rsidR="00D91EFF" w:rsidRPr="00971141" w:rsidRDefault="00D91EFF" w:rsidP="00D91EFF">
      <w:pPr>
        <w:shd w:val="clear" w:color="auto" w:fill="FFFFFF"/>
        <w:ind w:firstLine="567"/>
        <w:rPr>
          <w:color w:val="000000"/>
        </w:rPr>
      </w:pPr>
      <w:r w:rsidRPr="00971141">
        <w:rPr>
          <w:color w:val="000000"/>
          <w:spacing w:val="-1"/>
        </w:rPr>
        <w:t>Напоминаем, что в случае возникновения пожара можно позвонить</w:t>
      </w:r>
      <w:r w:rsidRPr="00971141">
        <w:rPr>
          <w:color w:val="000000"/>
        </w:rPr>
        <w:t xml:space="preserve"> </w:t>
      </w:r>
      <w:r w:rsidRPr="00971141">
        <w:rPr>
          <w:color w:val="000000"/>
          <w:spacing w:val="-1"/>
        </w:rPr>
        <w:t>по т</w:t>
      </w:r>
      <w:r w:rsidRPr="00971141">
        <w:rPr>
          <w:color w:val="000000"/>
          <w:spacing w:val="-1"/>
        </w:rPr>
        <w:t>е</w:t>
      </w:r>
      <w:r w:rsidRPr="00971141">
        <w:rPr>
          <w:color w:val="000000"/>
          <w:spacing w:val="-1"/>
        </w:rPr>
        <w:t>лефону</w:t>
      </w:r>
      <w:r>
        <w:rPr>
          <w:color w:val="000000"/>
          <w:spacing w:val="-1"/>
        </w:rPr>
        <w:t>:</w:t>
      </w:r>
    </w:p>
    <w:p w:rsidR="00D91EFF" w:rsidRPr="00971141" w:rsidRDefault="00D91EFF" w:rsidP="00D91EFF">
      <w:pPr>
        <w:shd w:val="clear" w:color="auto" w:fill="FFFFFF"/>
        <w:ind w:right="5"/>
        <w:jc w:val="center"/>
        <w:rPr>
          <w:color w:val="000000"/>
        </w:rPr>
      </w:pPr>
      <w:r w:rsidRPr="00971141">
        <w:rPr>
          <w:b/>
          <w:bCs/>
          <w:color w:val="000000"/>
          <w:spacing w:val="-3"/>
        </w:rPr>
        <w:t xml:space="preserve"> «01» или по моб. «112»</w:t>
      </w:r>
    </w:p>
    <w:p w:rsidR="003D7BFA" w:rsidRDefault="003D7BFA"/>
    <w:sectPr w:rsidR="003D7BFA" w:rsidSect="003D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4A97"/>
    <w:multiLevelType w:val="hybridMultilevel"/>
    <w:tmpl w:val="8A709320"/>
    <w:lvl w:ilvl="0" w:tplc="AC2ED3B6">
      <w:start w:val="1"/>
      <w:numFmt w:val="bullet"/>
      <w:lvlText w:val=""/>
      <w:lvlJc w:val="left"/>
      <w:pPr>
        <w:tabs>
          <w:tab w:val="num" w:pos="397"/>
        </w:tabs>
        <w:ind w:left="710" w:hanging="313"/>
      </w:pPr>
      <w:rPr>
        <w:rFonts w:ascii="Symbol" w:hAnsi="Symbol" w:cs="Times New Roman" w:hint="default"/>
        <w:b w:val="0"/>
        <w:i w:val="0"/>
        <w:sz w:val="24"/>
        <w:szCs w:val="24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BD18B3"/>
    <w:multiLevelType w:val="hybridMultilevel"/>
    <w:tmpl w:val="6430EDD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1F06A6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1EFF"/>
    <w:rsid w:val="003D7BFA"/>
    <w:rsid w:val="00D91EFF"/>
    <w:rsid w:val="00E6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basedOn w:val="a0"/>
    <w:link w:val="51"/>
    <w:rsid w:val="00D91EFF"/>
    <w:rPr>
      <w:rFonts w:ascii="Trebuchet MS" w:hAnsi="Trebuchet MS"/>
      <w:b/>
      <w:bCs/>
      <w:spacing w:val="7"/>
      <w:sz w:val="29"/>
      <w:szCs w:val="29"/>
      <w:shd w:val="clear" w:color="auto" w:fill="FFFFFF"/>
    </w:rPr>
  </w:style>
  <w:style w:type="character" w:customStyle="1" w:styleId="50">
    <w:name w:val="Заголовок №5"/>
    <w:basedOn w:val="5"/>
    <w:rsid w:val="00D91EFF"/>
  </w:style>
  <w:style w:type="character" w:customStyle="1" w:styleId="3">
    <w:name w:val="Основной текст (3)_"/>
    <w:basedOn w:val="a0"/>
    <w:link w:val="30"/>
    <w:rsid w:val="00D91EFF"/>
    <w:rPr>
      <w:rFonts w:ascii="Trebuchet MS" w:hAnsi="Trebuchet MS"/>
      <w:spacing w:val="6"/>
      <w:sz w:val="23"/>
      <w:szCs w:val="23"/>
      <w:shd w:val="clear" w:color="auto" w:fill="FFFFFF"/>
    </w:rPr>
  </w:style>
  <w:style w:type="character" w:customStyle="1" w:styleId="4">
    <w:name w:val="Заголовок №4_"/>
    <w:basedOn w:val="a0"/>
    <w:link w:val="40"/>
    <w:rsid w:val="00D91EFF"/>
    <w:rPr>
      <w:rFonts w:ascii="Trebuchet MS" w:hAnsi="Trebuchet MS"/>
      <w:b/>
      <w:bCs/>
      <w:spacing w:val="9"/>
      <w:sz w:val="31"/>
      <w:szCs w:val="31"/>
      <w:shd w:val="clear" w:color="auto" w:fill="FFFFFF"/>
    </w:rPr>
  </w:style>
  <w:style w:type="paragraph" w:customStyle="1" w:styleId="51">
    <w:name w:val="Заголовок №51"/>
    <w:basedOn w:val="a"/>
    <w:link w:val="5"/>
    <w:rsid w:val="00D91EFF"/>
    <w:pPr>
      <w:widowControl w:val="0"/>
      <w:shd w:val="clear" w:color="auto" w:fill="FFFFFF"/>
      <w:spacing w:after="60" w:line="437" w:lineRule="exact"/>
      <w:outlineLvl w:val="4"/>
    </w:pPr>
    <w:rPr>
      <w:rFonts w:ascii="Trebuchet MS" w:eastAsiaTheme="minorHAnsi" w:hAnsi="Trebuchet MS" w:cstheme="minorBidi"/>
      <w:b/>
      <w:bCs/>
      <w:spacing w:val="7"/>
      <w:sz w:val="29"/>
      <w:szCs w:val="29"/>
      <w:lang w:eastAsia="en-US"/>
    </w:rPr>
  </w:style>
  <w:style w:type="paragraph" w:customStyle="1" w:styleId="30">
    <w:name w:val="Основной текст (3)"/>
    <w:basedOn w:val="a"/>
    <w:link w:val="3"/>
    <w:rsid w:val="00D91EFF"/>
    <w:pPr>
      <w:widowControl w:val="0"/>
      <w:shd w:val="clear" w:color="auto" w:fill="FFFFFF"/>
      <w:spacing w:before="60" w:after="60" w:line="346" w:lineRule="exact"/>
    </w:pPr>
    <w:rPr>
      <w:rFonts w:ascii="Trebuchet MS" w:eastAsiaTheme="minorHAnsi" w:hAnsi="Trebuchet MS" w:cstheme="minorBidi"/>
      <w:spacing w:val="6"/>
      <w:sz w:val="23"/>
      <w:szCs w:val="23"/>
      <w:lang w:eastAsia="en-US"/>
    </w:rPr>
  </w:style>
  <w:style w:type="paragraph" w:customStyle="1" w:styleId="40">
    <w:name w:val="Заголовок №4"/>
    <w:basedOn w:val="a"/>
    <w:link w:val="4"/>
    <w:rsid w:val="00D91EFF"/>
    <w:pPr>
      <w:widowControl w:val="0"/>
      <w:shd w:val="clear" w:color="auto" w:fill="FFFFFF"/>
      <w:spacing w:after="240" w:line="240" w:lineRule="atLeast"/>
      <w:outlineLvl w:val="3"/>
    </w:pPr>
    <w:rPr>
      <w:rFonts w:ascii="Trebuchet MS" w:eastAsiaTheme="minorHAnsi" w:hAnsi="Trebuchet MS" w:cstheme="minorBidi"/>
      <w:b/>
      <w:bCs/>
      <w:spacing w:val="9"/>
      <w:sz w:val="31"/>
      <w:szCs w:val="31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91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E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2014-06-24T07:50:00Z</dcterms:created>
  <dcterms:modified xsi:type="dcterms:W3CDTF">2014-06-24T07:50:00Z</dcterms:modified>
</cp:coreProperties>
</file>